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AB51F7" w14:paraId="5F99CFA1" w14:textId="77777777" w:rsidTr="00080D22">
        <w:tc>
          <w:tcPr>
            <w:tcW w:w="1907" w:type="pct"/>
            <w:vAlign w:val="center"/>
          </w:tcPr>
          <w:p w14:paraId="79A7E4F2" w14:textId="4F0814BD" w:rsidR="00E0255D" w:rsidRPr="00AB51F7" w:rsidRDefault="00E0255D" w:rsidP="00E0255D">
            <w:pPr>
              <w:pStyle w:val="Frspaiere"/>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093" w:type="pct"/>
            <w:vAlign w:val="center"/>
          </w:tcPr>
          <w:p w14:paraId="39071412" w14:textId="10F2A9D5" w:rsidR="00E0255D" w:rsidRPr="00AB51F7" w:rsidRDefault="00E0255D" w:rsidP="00080D22">
            <w:pPr>
              <w:pStyle w:val="Frspaiere"/>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080D22">
        <w:tc>
          <w:tcPr>
            <w:tcW w:w="1907" w:type="pct"/>
            <w:vAlign w:val="center"/>
          </w:tcPr>
          <w:p w14:paraId="2ABF2C34" w14:textId="77777777" w:rsidR="00E0255D" w:rsidRPr="00AB51F7" w:rsidRDefault="00E0255D" w:rsidP="00080D22">
            <w:pPr>
              <w:pStyle w:val="Frspaiere"/>
              <w:spacing w:line="276" w:lineRule="auto"/>
              <w:rPr>
                <w:rFonts w:cs="Calibri"/>
                <w:lang w:val="ro-RO"/>
              </w:rPr>
            </w:pPr>
            <w:r w:rsidRPr="00AB51F7">
              <w:rPr>
                <w:rFonts w:cs="Calibri"/>
                <w:lang w:val="ro-RO"/>
              </w:rPr>
              <w:t>1.2 Facultatea / Departamentul</w:t>
            </w:r>
          </w:p>
        </w:tc>
        <w:tc>
          <w:tcPr>
            <w:tcW w:w="3093" w:type="pct"/>
            <w:vAlign w:val="center"/>
          </w:tcPr>
          <w:p w14:paraId="030FA322" w14:textId="70F8BD49" w:rsidR="00E0255D" w:rsidRPr="00AB51F7" w:rsidRDefault="00AB7B91" w:rsidP="00080D22">
            <w:pPr>
              <w:pStyle w:val="Frspaiere"/>
              <w:spacing w:line="276" w:lineRule="auto"/>
              <w:rPr>
                <w:rFonts w:cs="Calibri"/>
                <w:lang w:val="ro-RO"/>
              </w:rPr>
            </w:pPr>
            <w:r>
              <w:rPr>
                <w:rFonts w:cs="Calibri"/>
                <w:lang w:val="ro-RO"/>
              </w:rPr>
              <w:t>Sociologie și Asistență Socială</w:t>
            </w:r>
          </w:p>
        </w:tc>
      </w:tr>
      <w:tr w:rsidR="00E0255D" w:rsidRPr="00AB51F7" w14:paraId="3E2ECC7F" w14:textId="77777777" w:rsidTr="00080D22">
        <w:tc>
          <w:tcPr>
            <w:tcW w:w="1907" w:type="pct"/>
            <w:vAlign w:val="center"/>
          </w:tcPr>
          <w:p w14:paraId="22160B34" w14:textId="77777777" w:rsidR="00E0255D" w:rsidRPr="00AB51F7" w:rsidRDefault="00E0255D" w:rsidP="00080D22">
            <w:pPr>
              <w:pStyle w:val="Frspaiere"/>
              <w:spacing w:line="276" w:lineRule="auto"/>
              <w:rPr>
                <w:rFonts w:cs="Calibri"/>
                <w:lang w:val="ro-RO"/>
              </w:rPr>
            </w:pPr>
            <w:r w:rsidRPr="00AB51F7">
              <w:rPr>
                <w:rFonts w:cs="Calibri"/>
                <w:lang w:val="ro-RO"/>
              </w:rPr>
              <w:t>1.3 Departamentul</w:t>
            </w:r>
          </w:p>
        </w:tc>
        <w:tc>
          <w:tcPr>
            <w:tcW w:w="3093" w:type="pct"/>
            <w:vAlign w:val="center"/>
          </w:tcPr>
          <w:p w14:paraId="42B894BC" w14:textId="7F4C778A" w:rsidR="00E0255D" w:rsidRPr="00AB51F7" w:rsidRDefault="00AB7B91" w:rsidP="00080D22">
            <w:pPr>
              <w:pStyle w:val="Frspaiere"/>
              <w:spacing w:line="276" w:lineRule="auto"/>
              <w:rPr>
                <w:rFonts w:cs="Calibri"/>
                <w:lang w:val="ro-RO"/>
              </w:rPr>
            </w:pPr>
            <w:r>
              <w:rPr>
                <w:rFonts w:cs="Calibri"/>
                <w:lang w:val="ro-RO"/>
              </w:rPr>
              <w:t>Sociologie</w:t>
            </w:r>
          </w:p>
        </w:tc>
      </w:tr>
      <w:tr w:rsidR="00E0255D" w:rsidRPr="00AB51F7" w14:paraId="38E2999E" w14:textId="77777777" w:rsidTr="00080D22">
        <w:tc>
          <w:tcPr>
            <w:tcW w:w="1907" w:type="pct"/>
            <w:vAlign w:val="center"/>
          </w:tcPr>
          <w:p w14:paraId="2467FE5A" w14:textId="77777777" w:rsidR="00E0255D" w:rsidRPr="00AB51F7" w:rsidRDefault="00E0255D" w:rsidP="00080D22">
            <w:pPr>
              <w:pStyle w:val="Frspaiere"/>
              <w:spacing w:line="276" w:lineRule="auto"/>
              <w:rPr>
                <w:rFonts w:cs="Calibri"/>
                <w:lang w:val="ro-RO"/>
              </w:rPr>
            </w:pPr>
            <w:r w:rsidRPr="00AB51F7">
              <w:rPr>
                <w:rFonts w:cs="Calibri"/>
                <w:lang w:val="ro-RO"/>
              </w:rPr>
              <w:t>1.4 Domeniul de studii</w:t>
            </w:r>
          </w:p>
        </w:tc>
        <w:tc>
          <w:tcPr>
            <w:tcW w:w="3093" w:type="pct"/>
            <w:vAlign w:val="center"/>
          </w:tcPr>
          <w:p w14:paraId="449590D8" w14:textId="64C6FA87" w:rsidR="00E0255D" w:rsidRPr="00AB51F7" w:rsidRDefault="00AB7B91" w:rsidP="00080D22">
            <w:pPr>
              <w:pStyle w:val="Frspaiere"/>
              <w:spacing w:line="276" w:lineRule="auto"/>
              <w:rPr>
                <w:rFonts w:cs="Calibri"/>
                <w:lang w:val="ro-RO"/>
              </w:rPr>
            </w:pPr>
            <w:r>
              <w:rPr>
                <w:rFonts w:cs="Calibri"/>
                <w:lang w:val="ro-RO"/>
              </w:rPr>
              <w:t>Sociologie</w:t>
            </w:r>
          </w:p>
        </w:tc>
      </w:tr>
      <w:tr w:rsidR="00E0255D" w:rsidRPr="00AB51F7" w14:paraId="7410FBFB" w14:textId="77777777" w:rsidTr="00080D22">
        <w:tc>
          <w:tcPr>
            <w:tcW w:w="1907" w:type="pct"/>
            <w:vAlign w:val="center"/>
          </w:tcPr>
          <w:p w14:paraId="682C127F" w14:textId="77777777" w:rsidR="00E0255D" w:rsidRPr="00AB51F7" w:rsidRDefault="00E0255D" w:rsidP="00080D22">
            <w:pPr>
              <w:pStyle w:val="Frspaiere"/>
              <w:spacing w:line="276" w:lineRule="auto"/>
              <w:rPr>
                <w:rFonts w:cs="Calibri"/>
                <w:lang w:val="ro-RO"/>
              </w:rPr>
            </w:pPr>
            <w:r w:rsidRPr="00AB51F7">
              <w:rPr>
                <w:rFonts w:cs="Calibri"/>
                <w:lang w:val="ro-RO"/>
              </w:rPr>
              <w:t>1.5 Ciclul de studii</w:t>
            </w:r>
          </w:p>
        </w:tc>
        <w:tc>
          <w:tcPr>
            <w:tcW w:w="3093" w:type="pct"/>
            <w:vAlign w:val="center"/>
          </w:tcPr>
          <w:p w14:paraId="7DCE72A4" w14:textId="0E1B16A0" w:rsidR="00E0255D" w:rsidRPr="00AB51F7" w:rsidRDefault="00AB7B91" w:rsidP="00080D22">
            <w:pPr>
              <w:pStyle w:val="Frspaiere"/>
              <w:spacing w:line="276" w:lineRule="auto"/>
              <w:rPr>
                <w:rFonts w:cs="Calibri"/>
                <w:lang w:val="ro-RO"/>
              </w:rPr>
            </w:pPr>
            <w:r w:rsidRPr="00AB7B91">
              <w:rPr>
                <w:rFonts w:cs="Calibri"/>
                <w:lang w:val="ro-RO"/>
              </w:rPr>
              <w:t>Masterat</w:t>
            </w:r>
          </w:p>
        </w:tc>
      </w:tr>
      <w:tr w:rsidR="00E0255D" w:rsidRPr="00AB51F7" w14:paraId="0BC03568" w14:textId="77777777" w:rsidTr="00080D22">
        <w:tc>
          <w:tcPr>
            <w:tcW w:w="1907" w:type="pct"/>
            <w:vAlign w:val="center"/>
          </w:tcPr>
          <w:p w14:paraId="4A9FB682" w14:textId="77777777" w:rsidR="00E0255D" w:rsidRPr="00AB51F7" w:rsidRDefault="00E0255D" w:rsidP="00080D22">
            <w:pPr>
              <w:pStyle w:val="Frspaiere"/>
              <w:spacing w:line="276" w:lineRule="auto"/>
              <w:rPr>
                <w:rFonts w:cs="Calibri"/>
                <w:lang w:val="ro-RO"/>
              </w:rPr>
            </w:pPr>
            <w:r w:rsidRPr="00AB51F7">
              <w:rPr>
                <w:rFonts w:cs="Calibri"/>
                <w:lang w:val="ro-RO"/>
              </w:rPr>
              <w:t>1.6 Programul de studii / Calificarea</w:t>
            </w:r>
          </w:p>
        </w:tc>
        <w:tc>
          <w:tcPr>
            <w:tcW w:w="3093" w:type="pct"/>
            <w:vAlign w:val="center"/>
          </w:tcPr>
          <w:p w14:paraId="6C296979" w14:textId="640A1E93" w:rsidR="00E0255D" w:rsidRPr="008A4C8D" w:rsidRDefault="008A4C8D" w:rsidP="008A4C8D">
            <w:pPr>
              <w:pStyle w:val="Frspaiere"/>
              <w:rPr>
                <w:rFonts w:cs="Calibri"/>
              </w:rPr>
            </w:pPr>
            <w:proofErr w:type="gramStart"/>
            <w:r w:rsidRPr="008A4C8D">
              <w:rPr>
                <w:rFonts w:cs="Calibri"/>
              </w:rPr>
              <w:t>MRUAO  (</w:t>
            </w:r>
            <w:proofErr w:type="gramEnd"/>
            <w:r w:rsidRPr="008A4C8D">
              <w:rPr>
                <w:rFonts w:cs="Calibri"/>
              </w:rPr>
              <w:t xml:space="preserve">Specialist </w:t>
            </w:r>
            <w:proofErr w:type="spellStart"/>
            <w:r w:rsidRPr="008A4C8D">
              <w:rPr>
                <w:rFonts w:cs="Calibri"/>
              </w:rPr>
              <w:t>resurse</w:t>
            </w:r>
            <w:proofErr w:type="spellEnd"/>
            <w:r w:rsidRPr="008A4C8D">
              <w:rPr>
                <w:rFonts w:cs="Calibri"/>
              </w:rPr>
              <w:t xml:space="preserve"> </w:t>
            </w:r>
            <w:proofErr w:type="spellStart"/>
            <w:r w:rsidRPr="008A4C8D">
              <w:rPr>
                <w:rFonts w:cs="Calibri"/>
              </w:rPr>
              <w:t>umane</w:t>
            </w:r>
            <w:proofErr w:type="spellEnd"/>
            <w:r w:rsidRPr="008A4C8D">
              <w:rPr>
                <w:rFonts w:cs="Calibri"/>
              </w:rPr>
              <w:t xml:space="preserve"> – 242314 • Consultant </w:t>
            </w:r>
            <w:proofErr w:type="spellStart"/>
            <w:r w:rsidRPr="008A4C8D">
              <w:rPr>
                <w:rFonts w:cs="Calibri"/>
              </w:rPr>
              <w:t>în</w:t>
            </w:r>
            <w:proofErr w:type="spellEnd"/>
            <w:r w:rsidRPr="008A4C8D">
              <w:rPr>
                <w:rFonts w:cs="Calibri"/>
              </w:rPr>
              <w:t xml:space="preserve"> </w:t>
            </w:r>
            <w:proofErr w:type="spellStart"/>
            <w:r w:rsidRPr="008A4C8D">
              <w:rPr>
                <w:rFonts w:cs="Calibri"/>
              </w:rPr>
              <w:t>resurse</w:t>
            </w:r>
            <w:proofErr w:type="spellEnd"/>
            <w:r w:rsidRPr="008A4C8D">
              <w:rPr>
                <w:rFonts w:cs="Calibri"/>
              </w:rPr>
              <w:t xml:space="preserve"> </w:t>
            </w:r>
            <w:proofErr w:type="spellStart"/>
            <w:r w:rsidRPr="008A4C8D">
              <w:rPr>
                <w:rFonts w:cs="Calibri"/>
              </w:rPr>
              <w:t>umane</w:t>
            </w:r>
            <w:proofErr w:type="spellEnd"/>
            <w:r w:rsidRPr="008A4C8D">
              <w:rPr>
                <w:rFonts w:cs="Calibri"/>
              </w:rPr>
              <w:t xml:space="preserve"> – 242317 • Consultant intern </w:t>
            </w:r>
            <w:proofErr w:type="spellStart"/>
            <w:r w:rsidRPr="008A4C8D">
              <w:rPr>
                <w:rFonts w:cs="Calibri"/>
              </w:rPr>
              <w:t>în</w:t>
            </w:r>
            <w:proofErr w:type="spellEnd"/>
            <w:r w:rsidRPr="008A4C8D">
              <w:rPr>
                <w:rFonts w:cs="Calibri"/>
              </w:rPr>
              <w:t xml:space="preserve"> </w:t>
            </w:r>
            <w:proofErr w:type="spellStart"/>
            <w:r w:rsidRPr="008A4C8D">
              <w:rPr>
                <w:rFonts w:cs="Calibri"/>
              </w:rPr>
              <w:t>resurse</w:t>
            </w:r>
            <w:proofErr w:type="spellEnd"/>
            <w:r w:rsidRPr="008A4C8D">
              <w:rPr>
                <w:rFonts w:cs="Calibri"/>
              </w:rPr>
              <w:t xml:space="preserve"> </w:t>
            </w:r>
            <w:proofErr w:type="spellStart"/>
            <w:r w:rsidRPr="008A4C8D">
              <w:rPr>
                <w:rFonts w:cs="Calibri"/>
              </w:rPr>
              <w:t>umane</w:t>
            </w:r>
            <w:proofErr w:type="spellEnd"/>
            <w:r w:rsidRPr="008A4C8D">
              <w:rPr>
                <w:rFonts w:cs="Calibri"/>
              </w:rPr>
              <w:t xml:space="preserve"> – 242318 • </w:t>
            </w:r>
            <w:proofErr w:type="spellStart"/>
            <w:r w:rsidRPr="008A4C8D">
              <w:rPr>
                <w:rFonts w:cs="Calibri"/>
              </w:rPr>
              <w:t>Analist</w:t>
            </w:r>
            <w:proofErr w:type="spellEnd"/>
            <w:r w:rsidRPr="008A4C8D">
              <w:rPr>
                <w:rFonts w:cs="Calibri"/>
              </w:rPr>
              <w:t xml:space="preserve"> </w:t>
            </w:r>
            <w:proofErr w:type="spellStart"/>
            <w:r w:rsidRPr="008A4C8D">
              <w:rPr>
                <w:rFonts w:cs="Calibri"/>
              </w:rPr>
              <w:t>recrutare</w:t>
            </w:r>
            <w:proofErr w:type="spellEnd"/>
            <w:r w:rsidRPr="008A4C8D">
              <w:rPr>
                <w:rFonts w:cs="Calibri"/>
              </w:rPr>
              <w:t>/</w:t>
            </w:r>
            <w:proofErr w:type="spellStart"/>
            <w:r w:rsidRPr="008A4C8D">
              <w:rPr>
                <w:rFonts w:cs="Calibri"/>
              </w:rPr>
              <w:t>integrare</w:t>
            </w:r>
            <w:proofErr w:type="spellEnd"/>
            <w:r w:rsidRPr="008A4C8D">
              <w:rPr>
                <w:rFonts w:cs="Calibri"/>
              </w:rPr>
              <w:t xml:space="preserve"> </w:t>
            </w:r>
            <w:proofErr w:type="spellStart"/>
            <w:r w:rsidRPr="008A4C8D">
              <w:rPr>
                <w:rFonts w:cs="Calibri"/>
              </w:rPr>
              <w:t>salariați</w:t>
            </w:r>
            <w:proofErr w:type="spellEnd"/>
            <w:r w:rsidRPr="008A4C8D">
              <w:rPr>
                <w:rFonts w:cs="Calibri"/>
              </w:rPr>
              <w:t xml:space="preserve"> – 242309 • Specialist </w:t>
            </w:r>
            <w:proofErr w:type="spellStart"/>
            <w:r w:rsidRPr="008A4C8D">
              <w:rPr>
                <w:rFonts w:cs="Calibri"/>
              </w:rPr>
              <w:t>în</w:t>
            </w:r>
            <w:proofErr w:type="spellEnd"/>
            <w:r w:rsidRPr="008A4C8D">
              <w:rPr>
                <w:rFonts w:cs="Calibri"/>
              </w:rPr>
              <w:t xml:space="preserve"> </w:t>
            </w:r>
            <w:proofErr w:type="spellStart"/>
            <w:r w:rsidRPr="008A4C8D">
              <w:rPr>
                <w:rFonts w:cs="Calibri"/>
              </w:rPr>
              <w:t>recrutare</w:t>
            </w:r>
            <w:proofErr w:type="spellEnd"/>
            <w:r w:rsidRPr="008A4C8D">
              <w:rPr>
                <w:rFonts w:cs="Calibri"/>
              </w:rPr>
              <w:t xml:space="preserve"> – 242320</w:t>
            </w:r>
            <w:r w:rsidRPr="008A4C8D">
              <w:rPr>
                <w:rFonts w:cs="Calibri"/>
                <w:lang w:val="ro-RO"/>
              </w:rPr>
              <w:t>)</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Frspaiere"/>
              <w:spacing w:line="276" w:lineRule="auto"/>
              <w:rPr>
                <w:rFonts w:cs="Calibri"/>
                <w:lang w:val="ro-RO"/>
              </w:rPr>
            </w:pPr>
            <w:r w:rsidRPr="00AB51F7">
              <w:rPr>
                <w:rFonts w:cs="Calibri"/>
                <w:lang w:val="ro-RO"/>
              </w:rPr>
              <w:t>2.1 Denumirea disciplinei</w:t>
            </w:r>
          </w:p>
        </w:tc>
        <w:tc>
          <w:tcPr>
            <w:tcW w:w="5561" w:type="dxa"/>
            <w:gridSpan w:val="6"/>
          </w:tcPr>
          <w:p w14:paraId="4A412420" w14:textId="10C59981" w:rsidR="00E0255D" w:rsidRPr="00AB51F7" w:rsidRDefault="008A4C8D" w:rsidP="00080D22">
            <w:pPr>
              <w:pStyle w:val="Frspaiere"/>
              <w:spacing w:line="276" w:lineRule="auto"/>
              <w:rPr>
                <w:rFonts w:cs="Calibri"/>
                <w:b/>
                <w:lang w:val="ro-RO"/>
              </w:rPr>
            </w:pPr>
            <w:r w:rsidRPr="008A4C8D">
              <w:rPr>
                <w:rFonts w:cs="Calibri"/>
                <w:b/>
                <w:lang w:val="ro-RO"/>
              </w:rPr>
              <w:t xml:space="preserve">Metode </w:t>
            </w:r>
            <w:proofErr w:type="spellStart"/>
            <w:r w:rsidRPr="008A4C8D">
              <w:rPr>
                <w:rFonts w:cs="Calibri"/>
                <w:b/>
                <w:lang w:val="ro-RO"/>
              </w:rPr>
              <w:t>şi</w:t>
            </w:r>
            <w:proofErr w:type="spellEnd"/>
            <w:r w:rsidRPr="008A4C8D">
              <w:rPr>
                <w:rFonts w:cs="Calibri"/>
                <w:b/>
                <w:lang w:val="ro-RO"/>
              </w:rPr>
              <w:t xml:space="preserve"> tehnici avansate de cercetare</w:t>
            </w:r>
          </w:p>
        </w:tc>
      </w:tr>
      <w:tr w:rsidR="00E0255D" w:rsidRPr="00AB51F7" w14:paraId="4A61B8F8" w14:textId="77777777" w:rsidTr="00E0255D">
        <w:tc>
          <w:tcPr>
            <w:tcW w:w="3828" w:type="dxa"/>
            <w:gridSpan w:val="3"/>
          </w:tcPr>
          <w:p w14:paraId="4E4EEC75" w14:textId="73DF2536" w:rsidR="00E0255D" w:rsidRPr="00AB51F7" w:rsidRDefault="00E0255D" w:rsidP="00080D22">
            <w:pPr>
              <w:pStyle w:val="Frspaiere"/>
              <w:spacing w:line="276" w:lineRule="auto"/>
              <w:rPr>
                <w:rFonts w:cs="Calibri"/>
                <w:lang w:val="ro-RO"/>
              </w:rPr>
            </w:pPr>
            <w:r w:rsidRPr="00AB51F7">
              <w:rPr>
                <w:rFonts w:cs="Calibri"/>
                <w:lang w:val="ro-RO"/>
              </w:rPr>
              <w:t>2.2 Titularul activită</w:t>
            </w:r>
            <w:r w:rsidR="00C4385C" w:rsidRPr="00AB51F7">
              <w:rPr>
                <w:rFonts w:cs="Calibri"/>
                <w:lang w:val="ro-RO"/>
              </w:rPr>
              <w:t>ț</w:t>
            </w:r>
            <w:r w:rsidRPr="00AB51F7">
              <w:rPr>
                <w:rFonts w:cs="Calibri"/>
                <w:lang w:val="ro-RO"/>
              </w:rPr>
              <w:t>ilor de curs</w:t>
            </w:r>
          </w:p>
        </w:tc>
        <w:tc>
          <w:tcPr>
            <w:tcW w:w="5561" w:type="dxa"/>
            <w:gridSpan w:val="6"/>
          </w:tcPr>
          <w:p w14:paraId="44D2144D" w14:textId="5063617B" w:rsidR="00E0255D" w:rsidRPr="00AB51F7" w:rsidRDefault="008A4C8D" w:rsidP="00080D22">
            <w:pPr>
              <w:pStyle w:val="Frspaiere"/>
              <w:spacing w:line="276" w:lineRule="auto"/>
              <w:rPr>
                <w:rFonts w:cs="Calibri"/>
                <w:lang w:val="ro-RO"/>
              </w:rPr>
            </w:pPr>
            <w:r w:rsidRPr="008A4C8D">
              <w:rPr>
                <w:rFonts w:cs="Calibri"/>
                <w:lang w:val="ro-RO"/>
              </w:rPr>
              <w:t xml:space="preserve">Conf. </w:t>
            </w:r>
            <w:proofErr w:type="spellStart"/>
            <w:r w:rsidRPr="008A4C8D">
              <w:rPr>
                <w:rFonts w:cs="Calibri"/>
                <w:lang w:val="ro-RO"/>
              </w:rPr>
              <w:t>univ.dr</w:t>
            </w:r>
            <w:proofErr w:type="spellEnd"/>
            <w:r w:rsidRPr="008A4C8D">
              <w:rPr>
                <w:rFonts w:cs="Calibri"/>
                <w:lang w:val="ro-RO"/>
              </w:rPr>
              <w:t xml:space="preserve">. Ciprian Ioan </w:t>
            </w:r>
            <w:proofErr w:type="spellStart"/>
            <w:r w:rsidRPr="008A4C8D">
              <w:rPr>
                <w:rFonts w:cs="Calibri"/>
                <w:lang w:val="ro-RO"/>
              </w:rPr>
              <w:t>Obrad</w:t>
            </w:r>
            <w:proofErr w:type="spellEnd"/>
          </w:p>
        </w:tc>
      </w:tr>
      <w:tr w:rsidR="00E0255D" w:rsidRPr="00AB51F7" w14:paraId="18E3C119" w14:textId="77777777" w:rsidTr="00E0255D">
        <w:tc>
          <w:tcPr>
            <w:tcW w:w="3828" w:type="dxa"/>
            <w:gridSpan w:val="3"/>
          </w:tcPr>
          <w:p w14:paraId="2201EA9F" w14:textId="67BBE6E9" w:rsidR="00E0255D" w:rsidRPr="00AB51F7" w:rsidRDefault="00E0255D" w:rsidP="00080D22">
            <w:pPr>
              <w:pStyle w:val="Frspaiere"/>
              <w:spacing w:line="276" w:lineRule="auto"/>
              <w:rPr>
                <w:rFonts w:cs="Calibri"/>
                <w:lang w:val="ro-RO"/>
              </w:rPr>
            </w:pPr>
            <w:r w:rsidRPr="00AB51F7">
              <w:rPr>
                <w:rFonts w:cs="Calibri"/>
                <w:lang w:val="ro-RO"/>
              </w:rPr>
              <w:t>2.3 Titularul activită</w:t>
            </w:r>
            <w:r w:rsidR="00C4385C" w:rsidRPr="00AB51F7">
              <w:rPr>
                <w:rFonts w:cs="Calibri"/>
                <w:lang w:val="ro-RO"/>
              </w:rPr>
              <w:t>ț</w:t>
            </w:r>
            <w:r w:rsidRPr="00AB51F7">
              <w:rPr>
                <w:rFonts w:cs="Calibri"/>
                <w:lang w:val="ro-RO"/>
              </w:rPr>
              <w:t>ilor de seminar</w:t>
            </w:r>
          </w:p>
        </w:tc>
        <w:tc>
          <w:tcPr>
            <w:tcW w:w="5561" w:type="dxa"/>
            <w:gridSpan w:val="6"/>
          </w:tcPr>
          <w:p w14:paraId="3E929826" w14:textId="7ECE2C04" w:rsidR="00E0255D" w:rsidRPr="00AB51F7" w:rsidRDefault="00F447E2" w:rsidP="00080D22">
            <w:pPr>
              <w:pStyle w:val="Frspaiere"/>
              <w:spacing w:line="276" w:lineRule="auto"/>
              <w:rPr>
                <w:rFonts w:cs="Calibri"/>
                <w:lang w:val="ro-RO"/>
              </w:rPr>
            </w:pPr>
            <w:r w:rsidRPr="008A4C8D">
              <w:rPr>
                <w:rFonts w:cs="Calibri"/>
                <w:lang w:val="ro-RO"/>
              </w:rPr>
              <w:t xml:space="preserve">Conf. </w:t>
            </w:r>
            <w:proofErr w:type="spellStart"/>
            <w:r w:rsidRPr="008A4C8D">
              <w:rPr>
                <w:rFonts w:cs="Calibri"/>
                <w:lang w:val="ro-RO"/>
              </w:rPr>
              <w:t>univ.dr</w:t>
            </w:r>
            <w:proofErr w:type="spellEnd"/>
            <w:r w:rsidRPr="008A4C8D">
              <w:rPr>
                <w:rFonts w:cs="Calibri"/>
                <w:lang w:val="ro-RO"/>
              </w:rPr>
              <w:t xml:space="preserve">. Ciprian Ioan </w:t>
            </w:r>
            <w:proofErr w:type="spellStart"/>
            <w:r w:rsidRPr="008A4C8D">
              <w:rPr>
                <w:rFonts w:cs="Calibri"/>
                <w:lang w:val="ro-RO"/>
              </w:rPr>
              <w:t>Obrad</w:t>
            </w:r>
            <w:proofErr w:type="spellEnd"/>
          </w:p>
        </w:tc>
      </w:tr>
      <w:tr w:rsidR="00E0255D" w:rsidRPr="00AB51F7" w14:paraId="2D85BC83" w14:textId="77777777" w:rsidTr="00C4385C">
        <w:tc>
          <w:tcPr>
            <w:tcW w:w="1843" w:type="dxa"/>
          </w:tcPr>
          <w:p w14:paraId="7473A702" w14:textId="77777777" w:rsidR="00E0255D" w:rsidRPr="00AB51F7" w:rsidRDefault="00E0255D" w:rsidP="00080D22">
            <w:pPr>
              <w:pStyle w:val="Frspaiere"/>
              <w:spacing w:line="276" w:lineRule="auto"/>
              <w:rPr>
                <w:rFonts w:cs="Calibri"/>
                <w:lang w:val="ro-RO"/>
              </w:rPr>
            </w:pPr>
            <w:r w:rsidRPr="00AB51F7">
              <w:rPr>
                <w:rFonts w:cs="Calibri"/>
                <w:lang w:val="ro-RO"/>
              </w:rPr>
              <w:t>2.4 Anul de studiu</w:t>
            </w:r>
          </w:p>
        </w:tc>
        <w:tc>
          <w:tcPr>
            <w:tcW w:w="567" w:type="dxa"/>
          </w:tcPr>
          <w:p w14:paraId="13DAEA25" w14:textId="01405390" w:rsidR="00E0255D" w:rsidRPr="00AB51F7" w:rsidRDefault="008A4C8D" w:rsidP="00080D22">
            <w:pPr>
              <w:pStyle w:val="Frspaiere"/>
              <w:spacing w:line="276" w:lineRule="auto"/>
              <w:rPr>
                <w:rFonts w:cs="Calibri"/>
                <w:lang w:val="ro-RO"/>
              </w:rPr>
            </w:pPr>
            <w:r w:rsidRPr="008A4C8D">
              <w:rPr>
                <w:rFonts w:cs="Calibri"/>
                <w:lang w:val="ro-RO"/>
              </w:rPr>
              <w:t>I</w:t>
            </w:r>
          </w:p>
        </w:tc>
        <w:tc>
          <w:tcPr>
            <w:tcW w:w="1701" w:type="dxa"/>
            <w:gridSpan w:val="2"/>
          </w:tcPr>
          <w:p w14:paraId="50554F01" w14:textId="77777777" w:rsidR="00E0255D" w:rsidRPr="00AB51F7" w:rsidRDefault="00E0255D" w:rsidP="00080D22">
            <w:pPr>
              <w:pStyle w:val="Frspaiere"/>
              <w:spacing w:line="276" w:lineRule="auto"/>
              <w:ind w:right="-108"/>
              <w:rPr>
                <w:rFonts w:cs="Calibri"/>
                <w:lang w:val="ro-RO"/>
              </w:rPr>
            </w:pPr>
            <w:r w:rsidRPr="00AB51F7">
              <w:rPr>
                <w:rFonts w:cs="Calibri"/>
                <w:lang w:val="ro-RO"/>
              </w:rPr>
              <w:t>2.5 Semestrul</w:t>
            </w:r>
          </w:p>
        </w:tc>
        <w:tc>
          <w:tcPr>
            <w:tcW w:w="567" w:type="dxa"/>
          </w:tcPr>
          <w:p w14:paraId="3659C520" w14:textId="77777777" w:rsidR="008A4C8D" w:rsidRDefault="008A4C8D" w:rsidP="008A4C8D">
            <w:pPr>
              <w:pStyle w:val="Frspaiere"/>
              <w:spacing w:line="276" w:lineRule="auto"/>
              <w:rPr>
                <w:rFonts w:asciiTheme="minorHAnsi" w:hAnsiTheme="minorHAnsi" w:cstheme="minorHAnsi"/>
              </w:rPr>
            </w:pPr>
            <w:r>
              <w:rPr>
                <w:rFonts w:asciiTheme="minorHAnsi" w:hAnsiTheme="minorHAnsi" w:cstheme="minorHAnsi"/>
                <w:lang w:val="ro-RO"/>
              </w:rPr>
              <w:t>II</w:t>
            </w:r>
          </w:p>
          <w:p w14:paraId="73C4B0BA" w14:textId="3CB07201" w:rsidR="00E0255D" w:rsidRPr="00AB51F7" w:rsidRDefault="00E0255D" w:rsidP="00080D22">
            <w:pPr>
              <w:pStyle w:val="Frspaiere"/>
              <w:spacing w:line="276" w:lineRule="auto"/>
              <w:rPr>
                <w:rFonts w:cs="Calibri"/>
                <w:lang w:val="ro-RO"/>
              </w:rPr>
            </w:pPr>
          </w:p>
        </w:tc>
        <w:tc>
          <w:tcPr>
            <w:tcW w:w="1651" w:type="dxa"/>
          </w:tcPr>
          <w:p w14:paraId="5BBCC7D4" w14:textId="427A378A" w:rsidR="00E0255D" w:rsidRPr="00AB51F7" w:rsidRDefault="00C4385C" w:rsidP="00080D22">
            <w:pPr>
              <w:pStyle w:val="Frspaiere"/>
              <w:spacing w:line="276" w:lineRule="auto"/>
              <w:ind w:right="-108" w:hanging="108"/>
              <w:rPr>
                <w:rFonts w:cs="Calibri"/>
                <w:lang w:val="ro-RO"/>
              </w:rPr>
            </w:pPr>
            <w:r w:rsidRPr="00AB51F7">
              <w:rPr>
                <w:rFonts w:cs="Calibri"/>
                <w:lang w:val="ro-RO"/>
              </w:rPr>
              <w:t xml:space="preserve"> </w:t>
            </w:r>
            <w:r w:rsidR="00E0255D" w:rsidRPr="00AB51F7">
              <w:rPr>
                <w:rFonts w:cs="Calibri"/>
                <w:lang w:val="ro-RO"/>
              </w:rPr>
              <w:t>2.6 Tipul de evaluare</w:t>
            </w:r>
          </w:p>
        </w:tc>
        <w:tc>
          <w:tcPr>
            <w:tcW w:w="591" w:type="dxa"/>
          </w:tcPr>
          <w:p w14:paraId="744AFE62" w14:textId="693BE180" w:rsidR="00E0255D" w:rsidRPr="00AB51F7" w:rsidRDefault="000A7066" w:rsidP="000A7066">
            <w:pPr>
              <w:pStyle w:val="Frspaiere"/>
              <w:spacing w:line="276" w:lineRule="auto"/>
              <w:jc w:val="center"/>
              <w:rPr>
                <w:rFonts w:cs="Calibri"/>
                <w:lang w:val="ro-RO"/>
              </w:rPr>
            </w:pPr>
            <w:r w:rsidRPr="00AB51F7">
              <w:rPr>
                <w:rFonts w:cs="Calibri"/>
                <w:lang w:val="ro-RO"/>
              </w:rPr>
              <w:t>E</w:t>
            </w:r>
            <w:r w:rsidR="00B81075" w:rsidRPr="00AB51F7">
              <w:rPr>
                <w:rStyle w:val="Referinnotdesubsol"/>
                <w:rFonts w:cs="Calibri"/>
                <w:lang w:val="ro-RO"/>
              </w:rPr>
              <w:footnoteReference w:id="1"/>
            </w:r>
          </w:p>
        </w:tc>
        <w:tc>
          <w:tcPr>
            <w:tcW w:w="1839" w:type="dxa"/>
          </w:tcPr>
          <w:p w14:paraId="7C0DE4CB" w14:textId="77777777" w:rsidR="00E0255D" w:rsidRPr="00AB51F7" w:rsidRDefault="00E0255D" w:rsidP="00080D22">
            <w:pPr>
              <w:pStyle w:val="Frspaiere"/>
              <w:spacing w:line="276" w:lineRule="auto"/>
              <w:ind w:right="-108" w:hanging="42"/>
              <w:rPr>
                <w:rFonts w:cs="Calibri"/>
                <w:lang w:val="ro-RO"/>
              </w:rPr>
            </w:pPr>
            <w:r w:rsidRPr="00AB51F7">
              <w:rPr>
                <w:rFonts w:cs="Calibri"/>
                <w:lang w:val="ro-RO"/>
              </w:rPr>
              <w:t>2.7 Regimul disciplinei</w:t>
            </w:r>
          </w:p>
        </w:tc>
        <w:tc>
          <w:tcPr>
            <w:tcW w:w="630" w:type="dxa"/>
          </w:tcPr>
          <w:p w14:paraId="3C0F2EDE" w14:textId="7B35F3BD" w:rsidR="00E0255D" w:rsidRPr="00AB51F7" w:rsidRDefault="008A4C8D" w:rsidP="00080D22">
            <w:pPr>
              <w:pStyle w:val="Frspaiere"/>
              <w:spacing w:line="276" w:lineRule="auto"/>
              <w:rPr>
                <w:rFonts w:cs="Calibri"/>
                <w:lang w:val="ro-RO"/>
              </w:rPr>
            </w:pPr>
            <w:r>
              <w:rPr>
                <w:rFonts w:cs="Calibri"/>
                <w:lang w:val="ro-RO"/>
              </w:rPr>
              <w:t>DOB</w:t>
            </w: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Referinnotdesubsol"/>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AB51F7" w14:paraId="5B1575BC" w14:textId="77777777" w:rsidTr="00802D13">
        <w:tc>
          <w:tcPr>
            <w:tcW w:w="3681" w:type="dxa"/>
          </w:tcPr>
          <w:p w14:paraId="276EC93C" w14:textId="77777777" w:rsidR="00E0255D" w:rsidRPr="00AB51F7" w:rsidRDefault="00E0255D" w:rsidP="00080D22">
            <w:pPr>
              <w:pStyle w:val="Frspaiere"/>
              <w:spacing w:line="276" w:lineRule="auto"/>
              <w:rPr>
                <w:rFonts w:cs="Calibri"/>
                <w:lang w:val="ro-RO"/>
              </w:rPr>
            </w:pPr>
            <w:r w:rsidRPr="00AB51F7">
              <w:rPr>
                <w:rFonts w:cs="Calibri"/>
                <w:lang w:val="ro-RO"/>
              </w:rPr>
              <w:t>3.1 Număr de ore pe săptămână</w:t>
            </w:r>
          </w:p>
        </w:tc>
        <w:tc>
          <w:tcPr>
            <w:tcW w:w="425" w:type="dxa"/>
          </w:tcPr>
          <w:p w14:paraId="602ABD8A" w14:textId="5FD4857B" w:rsidR="00E0255D" w:rsidRPr="00AB51F7" w:rsidRDefault="008A4C8D" w:rsidP="00080D22">
            <w:pPr>
              <w:pStyle w:val="Frspaiere"/>
              <w:spacing w:line="276" w:lineRule="auto"/>
              <w:rPr>
                <w:rFonts w:cs="Calibri"/>
                <w:lang w:val="ro-RO"/>
              </w:rPr>
            </w:pPr>
            <w:r>
              <w:rPr>
                <w:rFonts w:cs="Calibri"/>
                <w:lang w:val="ro-RO"/>
              </w:rPr>
              <w:t>2</w:t>
            </w:r>
          </w:p>
        </w:tc>
        <w:tc>
          <w:tcPr>
            <w:tcW w:w="1985" w:type="dxa"/>
            <w:gridSpan w:val="2"/>
          </w:tcPr>
          <w:p w14:paraId="62B6408E" w14:textId="77777777" w:rsidR="00E0255D" w:rsidRPr="00AB51F7" w:rsidRDefault="00E0255D" w:rsidP="00080D22">
            <w:pPr>
              <w:pStyle w:val="Frspaiere"/>
              <w:spacing w:line="276" w:lineRule="auto"/>
              <w:rPr>
                <w:rFonts w:cs="Calibri"/>
                <w:lang w:val="ro-RO"/>
              </w:rPr>
            </w:pPr>
            <w:r w:rsidRPr="00AB51F7">
              <w:rPr>
                <w:rFonts w:cs="Calibri"/>
                <w:lang w:val="ro-RO"/>
              </w:rPr>
              <w:t>din care: 3.2 curs</w:t>
            </w:r>
          </w:p>
        </w:tc>
        <w:tc>
          <w:tcPr>
            <w:tcW w:w="425" w:type="dxa"/>
          </w:tcPr>
          <w:p w14:paraId="04D7773C" w14:textId="7711A835" w:rsidR="00E0255D" w:rsidRPr="00AB51F7" w:rsidRDefault="008A4C8D" w:rsidP="00080D22">
            <w:pPr>
              <w:pStyle w:val="Frspaiere"/>
              <w:spacing w:line="276" w:lineRule="auto"/>
              <w:rPr>
                <w:rFonts w:cs="Calibri"/>
                <w:lang w:val="ro-RO"/>
              </w:rPr>
            </w:pPr>
            <w:r>
              <w:rPr>
                <w:rFonts w:cs="Calibri"/>
                <w:lang w:val="ro-RO"/>
              </w:rPr>
              <w:t>1</w:t>
            </w:r>
          </w:p>
        </w:tc>
        <w:tc>
          <w:tcPr>
            <w:tcW w:w="2315" w:type="dxa"/>
          </w:tcPr>
          <w:p w14:paraId="5905DEA2" w14:textId="77777777" w:rsidR="00E0255D" w:rsidRPr="00AB51F7" w:rsidRDefault="00E0255D" w:rsidP="00080D22">
            <w:pPr>
              <w:pStyle w:val="Frspaiere"/>
              <w:spacing w:line="276" w:lineRule="auto"/>
              <w:rPr>
                <w:rFonts w:cs="Calibri"/>
                <w:lang w:val="ro-RO"/>
              </w:rPr>
            </w:pPr>
            <w:r w:rsidRPr="00AB51F7">
              <w:rPr>
                <w:rFonts w:cs="Calibri"/>
                <w:lang w:val="ro-RO"/>
              </w:rPr>
              <w:t>3.3 seminar/laborator</w:t>
            </w:r>
          </w:p>
        </w:tc>
        <w:tc>
          <w:tcPr>
            <w:tcW w:w="524" w:type="dxa"/>
          </w:tcPr>
          <w:p w14:paraId="513AE2A3" w14:textId="7B6EE200" w:rsidR="00E0255D" w:rsidRPr="00AB51F7" w:rsidRDefault="008A4C8D" w:rsidP="00080D22">
            <w:pPr>
              <w:pStyle w:val="Frspaiere"/>
              <w:spacing w:line="276" w:lineRule="auto"/>
              <w:rPr>
                <w:rFonts w:cs="Calibri"/>
                <w:lang w:val="ro-RO"/>
              </w:rPr>
            </w:pPr>
            <w:r>
              <w:rPr>
                <w:rFonts w:cs="Calibri"/>
                <w:lang w:val="ro-RO"/>
              </w:rPr>
              <w:t>1</w:t>
            </w:r>
          </w:p>
        </w:tc>
      </w:tr>
      <w:tr w:rsidR="00E0255D" w:rsidRPr="00AB51F7" w14:paraId="1D8AE468" w14:textId="77777777" w:rsidTr="00802D13">
        <w:tc>
          <w:tcPr>
            <w:tcW w:w="3681" w:type="dxa"/>
          </w:tcPr>
          <w:p w14:paraId="61528410" w14:textId="5D90CB72" w:rsidR="00E0255D" w:rsidRPr="00AB51F7" w:rsidRDefault="00E0255D" w:rsidP="00080D22">
            <w:pPr>
              <w:pStyle w:val="Frspaiere"/>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2AC4E7AD" w:rsidR="00E0255D" w:rsidRPr="00AB51F7" w:rsidRDefault="008A4C8D" w:rsidP="00080D22">
            <w:pPr>
              <w:pStyle w:val="Frspaiere"/>
              <w:spacing w:line="276" w:lineRule="auto"/>
              <w:rPr>
                <w:rFonts w:cs="Calibri"/>
                <w:lang w:val="ro-RO"/>
              </w:rPr>
            </w:pPr>
            <w:r w:rsidRPr="008A4C8D">
              <w:rPr>
                <w:rFonts w:cs="Calibri"/>
                <w:lang w:val="ro-RO"/>
              </w:rPr>
              <w:t>28</w:t>
            </w:r>
          </w:p>
        </w:tc>
        <w:tc>
          <w:tcPr>
            <w:tcW w:w="1985" w:type="dxa"/>
            <w:gridSpan w:val="2"/>
          </w:tcPr>
          <w:p w14:paraId="063B88D7" w14:textId="77777777" w:rsidR="00E0255D" w:rsidRPr="00AB51F7" w:rsidRDefault="00E0255D" w:rsidP="00080D22">
            <w:pPr>
              <w:pStyle w:val="Frspaiere"/>
              <w:spacing w:line="276" w:lineRule="auto"/>
              <w:rPr>
                <w:rFonts w:cs="Calibri"/>
                <w:lang w:val="ro-RO"/>
              </w:rPr>
            </w:pPr>
            <w:r w:rsidRPr="00AB51F7">
              <w:rPr>
                <w:rFonts w:cs="Calibri"/>
                <w:lang w:val="ro-RO"/>
              </w:rPr>
              <w:t>din care: 3.5 curs</w:t>
            </w:r>
          </w:p>
        </w:tc>
        <w:tc>
          <w:tcPr>
            <w:tcW w:w="425" w:type="dxa"/>
          </w:tcPr>
          <w:p w14:paraId="34FD5EF9" w14:textId="4BD2C73A" w:rsidR="00E0255D" w:rsidRPr="00AB51F7" w:rsidRDefault="008A4C8D" w:rsidP="00080D22">
            <w:pPr>
              <w:pStyle w:val="Frspaiere"/>
              <w:spacing w:line="276" w:lineRule="auto"/>
              <w:rPr>
                <w:rFonts w:cs="Calibri"/>
                <w:lang w:val="ro-RO"/>
              </w:rPr>
            </w:pPr>
            <w:r>
              <w:rPr>
                <w:rFonts w:cs="Calibri"/>
                <w:lang w:val="ro-RO"/>
              </w:rPr>
              <w:t>14</w:t>
            </w:r>
          </w:p>
        </w:tc>
        <w:tc>
          <w:tcPr>
            <w:tcW w:w="2315" w:type="dxa"/>
          </w:tcPr>
          <w:p w14:paraId="77313924" w14:textId="77777777" w:rsidR="00E0255D" w:rsidRPr="00AB51F7" w:rsidRDefault="00E0255D" w:rsidP="00080D22">
            <w:pPr>
              <w:pStyle w:val="Frspaiere"/>
              <w:spacing w:line="276" w:lineRule="auto"/>
              <w:rPr>
                <w:rFonts w:cs="Calibri"/>
                <w:lang w:val="ro-RO"/>
              </w:rPr>
            </w:pPr>
            <w:r w:rsidRPr="00AB51F7">
              <w:rPr>
                <w:rFonts w:cs="Calibri"/>
                <w:lang w:val="ro-RO"/>
              </w:rPr>
              <w:t>3.6 seminar/laborator</w:t>
            </w:r>
          </w:p>
        </w:tc>
        <w:tc>
          <w:tcPr>
            <w:tcW w:w="524" w:type="dxa"/>
          </w:tcPr>
          <w:p w14:paraId="366A0D3E" w14:textId="45048501" w:rsidR="00E0255D" w:rsidRPr="00AB51F7" w:rsidRDefault="008A4C8D" w:rsidP="00080D22">
            <w:pPr>
              <w:pStyle w:val="Frspaiere"/>
              <w:spacing w:line="276" w:lineRule="auto"/>
              <w:rPr>
                <w:rFonts w:cs="Calibri"/>
                <w:lang w:val="ro-RO"/>
              </w:rPr>
            </w:pPr>
            <w:r>
              <w:rPr>
                <w:rFonts w:cs="Calibri"/>
                <w:lang w:val="ro-RO"/>
              </w:rPr>
              <w:t>14</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Frspaiere"/>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Frspaiere"/>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Frspaiere"/>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59B403F0" w:rsidR="00E0255D" w:rsidRPr="00AB51F7" w:rsidRDefault="00BC43B5" w:rsidP="00080D22">
            <w:pPr>
              <w:pStyle w:val="Frspaiere"/>
              <w:spacing w:line="276" w:lineRule="auto"/>
              <w:rPr>
                <w:rFonts w:cs="Calibri"/>
                <w:lang w:val="ro-RO"/>
              </w:rPr>
            </w:pPr>
            <w:r>
              <w:rPr>
                <w:rFonts w:cs="Calibri"/>
                <w:lang w:val="ro-RO"/>
              </w:rPr>
              <w:t>30</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Frspaiere"/>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594CEE06" w:rsidR="00E0255D" w:rsidRPr="00AB51F7" w:rsidRDefault="00BC43B5" w:rsidP="00080D22">
            <w:pPr>
              <w:pStyle w:val="Frspaiere"/>
              <w:spacing w:line="276" w:lineRule="auto"/>
              <w:rPr>
                <w:rFonts w:cs="Calibri"/>
                <w:lang w:val="ro-RO"/>
              </w:rPr>
            </w:pPr>
            <w:r>
              <w:rPr>
                <w:rFonts w:cs="Calibri"/>
                <w:lang w:val="ro-RO"/>
              </w:rPr>
              <w:t>30</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Frspaiere"/>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3EF80D21" w:rsidR="00E0255D" w:rsidRPr="00AB51F7" w:rsidRDefault="00BC43B5" w:rsidP="00080D22">
            <w:pPr>
              <w:pStyle w:val="Frspaiere"/>
              <w:spacing w:line="276" w:lineRule="auto"/>
              <w:rPr>
                <w:rFonts w:cs="Calibri"/>
                <w:lang w:val="ro-RO"/>
              </w:rPr>
            </w:pPr>
            <w:r>
              <w:rPr>
                <w:rFonts w:cs="Calibri"/>
                <w:lang w:val="ro-RO"/>
              </w:rPr>
              <w:t>30</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Frspaiere"/>
              <w:spacing w:line="276" w:lineRule="auto"/>
              <w:rPr>
                <w:rFonts w:cs="Calibri"/>
                <w:lang w:val="ro-RO"/>
              </w:rPr>
            </w:pPr>
            <w:r w:rsidRPr="00AB51F7">
              <w:rPr>
                <w:rFonts w:cs="Calibri"/>
                <w:lang w:val="ro-RO"/>
              </w:rPr>
              <w:t>Tutorat</w:t>
            </w:r>
          </w:p>
        </w:tc>
        <w:tc>
          <w:tcPr>
            <w:tcW w:w="524" w:type="dxa"/>
          </w:tcPr>
          <w:p w14:paraId="3B9B8C3B" w14:textId="56ED4F8B" w:rsidR="00E0255D" w:rsidRPr="00AB51F7" w:rsidRDefault="00BC43B5" w:rsidP="00080D22">
            <w:pPr>
              <w:pStyle w:val="Frspaiere"/>
              <w:spacing w:line="276" w:lineRule="auto"/>
              <w:rPr>
                <w:rFonts w:cs="Calibri"/>
                <w:lang w:val="ro-RO"/>
              </w:rPr>
            </w:pPr>
            <w:r>
              <w:rPr>
                <w:rFonts w:cs="Calibri"/>
                <w:lang w:val="ro-RO"/>
              </w:rPr>
              <w:t>2</w:t>
            </w:r>
          </w:p>
        </w:tc>
      </w:tr>
      <w:tr w:rsidR="00E0255D" w:rsidRPr="00AB51F7" w14:paraId="513FE437" w14:textId="77777777" w:rsidTr="00802D13">
        <w:tc>
          <w:tcPr>
            <w:tcW w:w="8831" w:type="dxa"/>
            <w:gridSpan w:val="6"/>
          </w:tcPr>
          <w:p w14:paraId="404E7887" w14:textId="1EBAEC31" w:rsidR="00E0255D" w:rsidRPr="00AB51F7" w:rsidRDefault="00E0255D" w:rsidP="00080D22">
            <w:pPr>
              <w:pStyle w:val="Frspaiere"/>
              <w:spacing w:line="276" w:lineRule="auto"/>
              <w:rPr>
                <w:rFonts w:cs="Calibri"/>
                <w:lang w:val="ro-RO"/>
              </w:rPr>
            </w:pPr>
            <w:r w:rsidRPr="00AB51F7">
              <w:rPr>
                <w:rFonts w:cs="Calibri"/>
                <w:lang w:val="ro-RO"/>
              </w:rPr>
              <w:t>Examinări</w:t>
            </w:r>
            <w:r w:rsidR="00A80917" w:rsidRPr="00AB51F7">
              <w:rPr>
                <w:rStyle w:val="Referinnotdesubsol"/>
                <w:rFonts w:cs="Calibri"/>
                <w:lang w:val="ro-RO"/>
              </w:rPr>
              <w:footnoteReference w:id="3"/>
            </w:r>
          </w:p>
        </w:tc>
        <w:tc>
          <w:tcPr>
            <w:tcW w:w="524" w:type="dxa"/>
          </w:tcPr>
          <w:p w14:paraId="1D729EB9" w14:textId="6911787C" w:rsidR="00E0255D" w:rsidRPr="00AB51F7" w:rsidRDefault="00BC43B5" w:rsidP="00080D22">
            <w:pPr>
              <w:pStyle w:val="Frspaiere"/>
              <w:spacing w:line="276" w:lineRule="auto"/>
              <w:rPr>
                <w:rFonts w:cs="Calibri"/>
                <w:lang w:val="ro-RO"/>
              </w:rPr>
            </w:pPr>
            <w:r>
              <w:rPr>
                <w:rFonts w:cs="Calibri"/>
                <w:lang w:val="ro-RO"/>
              </w:rPr>
              <w:t>5</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Frspaiere"/>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6D76A474" w:rsidR="00E0255D" w:rsidRPr="00AB51F7" w:rsidRDefault="00E0255D" w:rsidP="00080D22">
            <w:pPr>
              <w:pStyle w:val="Frspaiere"/>
              <w:spacing w:line="276" w:lineRule="auto"/>
              <w:rPr>
                <w:rFonts w:cs="Calibri"/>
                <w:lang w:val="ro-RO"/>
              </w:rPr>
            </w:pP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Frspaiere"/>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117E479E" w:rsidR="00E0255D" w:rsidRPr="00AB51F7" w:rsidRDefault="00BC43B5" w:rsidP="00080D22">
            <w:pPr>
              <w:pStyle w:val="Frspaiere"/>
              <w:spacing w:line="276" w:lineRule="auto"/>
              <w:rPr>
                <w:rFonts w:cs="Calibri"/>
                <w:b/>
                <w:lang w:val="ro-RO"/>
              </w:rPr>
            </w:pPr>
            <w:r>
              <w:rPr>
                <w:rFonts w:cs="Calibri"/>
                <w:b/>
                <w:lang w:val="ro-RO"/>
              </w:rPr>
              <w:t>92</w:t>
            </w:r>
          </w:p>
        </w:tc>
      </w:tr>
      <w:tr w:rsidR="00E0255D" w:rsidRPr="00AB51F7" w14:paraId="0E0E0360" w14:textId="77777777" w:rsidTr="00802D13">
        <w:trPr>
          <w:gridAfter w:val="4"/>
          <w:wAfter w:w="4953" w:type="dxa"/>
        </w:trPr>
        <w:tc>
          <w:tcPr>
            <w:tcW w:w="3681" w:type="dxa"/>
          </w:tcPr>
          <w:p w14:paraId="310486C5" w14:textId="319470E6" w:rsidR="00E0255D" w:rsidRPr="00AB51F7" w:rsidRDefault="00E0255D" w:rsidP="00080D22">
            <w:pPr>
              <w:pStyle w:val="Frspaiere"/>
              <w:spacing w:line="276" w:lineRule="auto"/>
              <w:rPr>
                <w:rFonts w:cs="Calibri"/>
                <w:bCs/>
                <w:lang w:val="ro-RO"/>
              </w:rPr>
            </w:pPr>
            <w:r w:rsidRPr="00AB51F7">
              <w:rPr>
                <w:rFonts w:cs="Calibri"/>
                <w:bCs/>
                <w:lang w:val="ro-RO"/>
              </w:rPr>
              <w:t>3.8 Total ore pe semestru</w:t>
            </w:r>
            <w:r w:rsidR="00A80917" w:rsidRPr="00AB51F7">
              <w:rPr>
                <w:rStyle w:val="Referinnotdesubsol"/>
                <w:rFonts w:cs="Calibri"/>
                <w:bCs/>
                <w:lang w:val="ro-RO"/>
              </w:rPr>
              <w:footnoteReference w:id="4"/>
            </w:r>
          </w:p>
        </w:tc>
        <w:tc>
          <w:tcPr>
            <w:tcW w:w="721" w:type="dxa"/>
            <w:gridSpan w:val="2"/>
          </w:tcPr>
          <w:p w14:paraId="15B2F92D" w14:textId="3801FBC4" w:rsidR="00E0255D" w:rsidRPr="00AB51F7" w:rsidRDefault="008A4C8D" w:rsidP="00080D22">
            <w:pPr>
              <w:pStyle w:val="Frspaiere"/>
              <w:spacing w:line="276" w:lineRule="auto"/>
              <w:rPr>
                <w:rFonts w:cs="Calibri"/>
                <w:b/>
                <w:lang w:val="ro-RO"/>
              </w:rPr>
            </w:pPr>
            <w:r>
              <w:rPr>
                <w:rFonts w:cs="Calibri"/>
                <w:b/>
                <w:lang w:val="ro-RO"/>
              </w:rPr>
              <w:t>125</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Frspaiere"/>
              <w:spacing w:line="276" w:lineRule="auto"/>
              <w:rPr>
                <w:rFonts w:cs="Calibri"/>
                <w:bCs/>
                <w:lang w:val="ro-RO"/>
              </w:rPr>
            </w:pPr>
            <w:r w:rsidRPr="00AB51F7">
              <w:rPr>
                <w:rFonts w:cs="Calibri"/>
                <w:bCs/>
                <w:lang w:val="ro-RO"/>
              </w:rPr>
              <w:t>3.9 Numărul de credite</w:t>
            </w:r>
          </w:p>
        </w:tc>
        <w:tc>
          <w:tcPr>
            <w:tcW w:w="721" w:type="dxa"/>
            <w:gridSpan w:val="2"/>
          </w:tcPr>
          <w:p w14:paraId="176127E3" w14:textId="596F4969" w:rsidR="00E0255D" w:rsidRPr="00AB51F7" w:rsidRDefault="008A4C8D" w:rsidP="00080D22">
            <w:pPr>
              <w:pStyle w:val="Frspaiere"/>
              <w:spacing w:line="276" w:lineRule="auto"/>
              <w:rPr>
                <w:rFonts w:cs="Calibri"/>
                <w:b/>
                <w:lang w:val="ro-RO"/>
              </w:rPr>
            </w:pPr>
            <w:r>
              <w:rPr>
                <w:rFonts w:cs="Calibri"/>
                <w:b/>
                <w:lang w:val="ro-RO"/>
              </w:rPr>
              <w:t>5</w:t>
            </w:r>
          </w:p>
        </w:tc>
      </w:tr>
    </w:tbl>
    <w:p w14:paraId="2AFF86C3" w14:textId="77777777" w:rsidR="00C4385C" w:rsidRPr="00AB51F7" w:rsidRDefault="00C4385C" w:rsidP="00C4385C">
      <w:pPr>
        <w:pStyle w:val="Listparagraf"/>
        <w:spacing w:line="276" w:lineRule="auto"/>
        <w:ind w:left="714"/>
        <w:rPr>
          <w:rFonts w:ascii="Calibri" w:hAnsi="Calibri" w:cs="Calibri"/>
          <w:b/>
          <w:sz w:val="20"/>
          <w:szCs w:val="20"/>
        </w:rPr>
      </w:pPr>
    </w:p>
    <w:p w14:paraId="1ACD2D8D" w14:textId="30F46626"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Frspaiere"/>
              <w:spacing w:line="276" w:lineRule="auto"/>
              <w:rPr>
                <w:rFonts w:cs="Calibri"/>
                <w:lang w:val="ro-RO"/>
              </w:rPr>
            </w:pPr>
            <w:r w:rsidRPr="00AB51F7">
              <w:rPr>
                <w:rFonts w:cs="Calibri"/>
                <w:lang w:val="ro-RO"/>
              </w:rPr>
              <w:lastRenderedPageBreak/>
              <w:t>4.1 de curriculum</w:t>
            </w:r>
          </w:p>
        </w:tc>
        <w:tc>
          <w:tcPr>
            <w:tcW w:w="7404" w:type="dxa"/>
          </w:tcPr>
          <w:p w14:paraId="143AFDB4" w14:textId="00117DE0" w:rsidR="00E0255D" w:rsidRPr="00AB51F7" w:rsidRDefault="00BC43B5" w:rsidP="00E0255D">
            <w:pPr>
              <w:pStyle w:val="Frspaiere"/>
              <w:numPr>
                <w:ilvl w:val="0"/>
                <w:numId w:val="28"/>
              </w:numPr>
              <w:spacing w:line="276" w:lineRule="auto"/>
              <w:ind w:hanging="686"/>
              <w:rPr>
                <w:rFonts w:cs="Calibri"/>
                <w:lang w:val="ro-RO"/>
              </w:rPr>
            </w:pPr>
            <w:r w:rsidRPr="00BC43B5">
              <w:rPr>
                <w:rFonts w:cs="Calibri"/>
                <w:lang w:val="ro-RO"/>
              </w:rPr>
              <w:t xml:space="preserve">Disciplina este o disciplină de domeniu și nu necesită </w:t>
            </w:r>
            <w:proofErr w:type="spellStart"/>
            <w:r w:rsidRPr="00BC43B5">
              <w:rPr>
                <w:rFonts w:cs="Calibri"/>
                <w:lang w:val="ro-RO"/>
              </w:rPr>
              <w:t>cunoștinte</w:t>
            </w:r>
            <w:proofErr w:type="spellEnd"/>
            <w:r w:rsidRPr="00BC43B5">
              <w:rPr>
                <w:rFonts w:cs="Calibri"/>
                <w:lang w:val="ro-RO"/>
              </w:rPr>
              <w:t xml:space="preserve"> anterioare</w:t>
            </w:r>
          </w:p>
        </w:tc>
      </w:tr>
      <w:tr w:rsidR="00E0255D" w:rsidRPr="00AB51F7" w14:paraId="0C24B7B9" w14:textId="77777777" w:rsidTr="00E0255D">
        <w:tc>
          <w:tcPr>
            <w:tcW w:w="1985" w:type="dxa"/>
          </w:tcPr>
          <w:p w14:paraId="0E27F819" w14:textId="140AA507" w:rsidR="00E0255D" w:rsidRPr="00AB51F7" w:rsidRDefault="00E0255D" w:rsidP="00080D22">
            <w:pPr>
              <w:pStyle w:val="Frspaiere"/>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6AF5446A" w:rsidR="00E0255D" w:rsidRPr="00AB51F7" w:rsidRDefault="00BC43B5" w:rsidP="00E0255D">
            <w:pPr>
              <w:pStyle w:val="Frspaiere"/>
              <w:numPr>
                <w:ilvl w:val="0"/>
                <w:numId w:val="28"/>
              </w:numPr>
              <w:spacing w:line="276" w:lineRule="auto"/>
              <w:ind w:hanging="686"/>
              <w:rPr>
                <w:rFonts w:cs="Calibri"/>
                <w:lang w:val="ro-RO"/>
              </w:rPr>
            </w:pPr>
            <w:r w:rsidRPr="00BC43B5">
              <w:rPr>
                <w:rFonts w:cs="Calibri"/>
                <w:lang w:val="ro-RO"/>
              </w:rPr>
              <w:t>Sunt necesare competențe de învățare activă și de organizare a timpului</w:t>
            </w:r>
          </w:p>
        </w:tc>
      </w:tr>
    </w:tbl>
    <w:p w14:paraId="778D68D2" w14:textId="77777777" w:rsidR="009073AF" w:rsidRPr="00AB51F7" w:rsidRDefault="009073AF" w:rsidP="00C4385C">
      <w:pPr>
        <w:pStyle w:val="Listparagraf"/>
        <w:spacing w:line="276" w:lineRule="auto"/>
        <w:ind w:left="714"/>
        <w:rPr>
          <w:rFonts w:ascii="Calibri" w:hAnsi="Calibri" w:cs="Calibri"/>
          <w:b/>
          <w:sz w:val="20"/>
          <w:szCs w:val="20"/>
        </w:rPr>
      </w:pPr>
    </w:p>
    <w:p w14:paraId="77A8EEB9" w14:textId="2BBDA049"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9"/>
        <w:gridCol w:w="6120"/>
      </w:tblGrid>
      <w:tr w:rsidR="00E0255D" w:rsidRPr="00AB51F7" w14:paraId="2C5D8739" w14:textId="77777777" w:rsidTr="00BC43B5">
        <w:tc>
          <w:tcPr>
            <w:tcW w:w="3269" w:type="dxa"/>
          </w:tcPr>
          <w:p w14:paraId="26DB2A17" w14:textId="7EFC29E3" w:rsidR="00E0255D" w:rsidRPr="00AB51F7" w:rsidRDefault="00E0255D" w:rsidP="00080D22">
            <w:pPr>
              <w:pStyle w:val="Frspaiere"/>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6120" w:type="dxa"/>
          </w:tcPr>
          <w:p w14:paraId="6ADFF241" w14:textId="60FB2154" w:rsidR="00E0255D" w:rsidRPr="00AB51F7" w:rsidRDefault="00BC43B5" w:rsidP="00BC43B5">
            <w:pPr>
              <w:pStyle w:val="Frspaiere"/>
              <w:rPr>
                <w:rFonts w:cs="Calibri"/>
                <w:lang w:val="ro-RO"/>
              </w:rPr>
            </w:pPr>
            <w:r w:rsidRPr="00BC43B5">
              <w:rPr>
                <w:rFonts w:cs="Calibri"/>
                <w:lang w:val="ro-RO"/>
              </w:rPr>
              <w:t xml:space="preserve">Cursul se va desfășura față în față, folosind ca suport mijloace multimedia și platforme în care informația va fi disponibilă și în format digital (Google </w:t>
            </w:r>
            <w:proofErr w:type="spellStart"/>
            <w:r w:rsidRPr="00BC43B5">
              <w:rPr>
                <w:rFonts w:cs="Calibri"/>
                <w:lang w:val="ro-RO"/>
              </w:rPr>
              <w:t>Classroom</w:t>
            </w:r>
            <w:proofErr w:type="spellEnd"/>
            <w:r w:rsidRPr="00BC43B5">
              <w:rPr>
                <w:rFonts w:cs="Calibri"/>
                <w:lang w:val="ro-RO"/>
              </w:rPr>
              <w:t>). Pe această platformă vor fi încărcare și temele studenților pentru portofoliul disciplinei;  Alte condiții necesare pentru desfășurarea cursurilor: acces la internet</w:t>
            </w:r>
          </w:p>
        </w:tc>
      </w:tr>
      <w:tr w:rsidR="00802D13" w:rsidRPr="00AB51F7" w14:paraId="12F774A5" w14:textId="77777777" w:rsidTr="00BC43B5">
        <w:tc>
          <w:tcPr>
            <w:tcW w:w="3269" w:type="dxa"/>
          </w:tcPr>
          <w:p w14:paraId="7D3A976E" w14:textId="094647EB" w:rsidR="00802D13" w:rsidRPr="00AB51F7" w:rsidRDefault="00802D13" w:rsidP="00802D13">
            <w:pPr>
              <w:pStyle w:val="Frspaiere"/>
              <w:spacing w:line="360" w:lineRule="auto"/>
              <w:rPr>
                <w:rFonts w:cs="Calibri"/>
                <w:lang w:val="ro-RO"/>
              </w:rPr>
            </w:pPr>
            <w:r w:rsidRPr="00AB51F7">
              <w:rPr>
                <w:rFonts w:cs="Calibri"/>
                <w:lang w:val="ro-RO"/>
              </w:rPr>
              <w:t>5.2 de desfășurare a seminarului / laboratorului</w:t>
            </w:r>
          </w:p>
        </w:tc>
        <w:tc>
          <w:tcPr>
            <w:tcW w:w="6120" w:type="dxa"/>
          </w:tcPr>
          <w:p w14:paraId="4BD0591C" w14:textId="561D1E16" w:rsidR="00802D13" w:rsidRPr="00AB51F7" w:rsidRDefault="00F447E2" w:rsidP="00F447E2">
            <w:pPr>
              <w:pStyle w:val="Frspaiere"/>
              <w:rPr>
                <w:rFonts w:cs="Calibri"/>
                <w:lang w:val="ro-RO"/>
              </w:rPr>
            </w:pPr>
            <w:r w:rsidRPr="00F447E2">
              <w:rPr>
                <w:rFonts w:cs="Calibri"/>
                <w:lang w:val="ro-RO"/>
              </w:rPr>
              <w:t>Seminarul se va desfășura față în față, combinând avantajele dezbaterilor clasice cu avantajele platformei de e-</w:t>
            </w:r>
            <w:proofErr w:type="spellStart"/>
            <w:r w:rsidRPr="00F447E2">
              <w:rPr>
                <w:rFonts w:cs="Calibri"/>
                <w:lang w:val="ro-RO"/>
              </w:rPr>
              <w:t>learning</w:t>
            </w:r>
            <w:proofErr w:type="spellEnd"/>
            <w:r w:rsidRPr="00F447E2">
              <w:rPr>
                <w:rFonts w:cs="Calibri"/>
                <w:lang w:val="ro-RO"/>
              </w:rPr>
              <w:t xml:space="preserve"> Google </w:t>
            </w:r>
            <w:proofErr w:type="spellStart"/>
            <w:r w:rsidRPr="00F447E2">
              <w:rPr>
                <w:rFonts w:cs="Calibri"/>
                <w:lang w:val="ro-RO"/>
              </w:rPr>
              <w:t>Classroom</w:t>
            </w:r>
            <w:proofErr w:type="spellEnd"/>
            <w:r w:rsidRPr="00F447E2">
              <w:rPr>
                <w:rFonts w:cs="Calibri"/>
                <w:lang w:val="ro-RO"/>
              </w:rPr>
              <w:t xml:space="preserve"> unde </w:t>
            </w:r>
            <w:proofErr w:type="spellStart"/>
            <w:r w:rsidRPr="00F447E2">
              <w:rPr>
                <w:rFonts w:cs="Calibri"/>
                <w:lang w:val="ro-RO"/>
              </w:rPr>
              <w:t>studentii</w:t>
            </w:r>
            <w:proofErr w:type="spellEnd"/>
            <w:r w:rsidRPr="00F447E2">
              <w:rPr>
                <w:rFonts w:cs="Calibri"/>
                <w:lang w:val="ro-RO"/>
              </w:rPr>
              <w:t xml:space="preserve"> vor </w:t>
            </w:r>
            <w:proofErr w:type="spellStart"/>
            <w:r w:rsidRPr="00F447E2">
              <w:rPr>
                <w:rFonts w:cs="Calibri"/>
                <w:lang w:val="ro-RO"/>
              </w:rPr>
              <w:t>incarca</w:t>
            </w:r>
            <w:proofErr w:type="spellEnd"/>
            <w:r w:rsidRPr="00F447E2">
              <w:rPr>
                <w:rFonts w:cs="Calibri"/>
                <w:lang w:val="ro-RO"/>
              </w:rPr>
              <w:t xml:space="preserve"> o parte din materialele proprii pentru teme postate conform </w:t>
            </w:r>
            <w:proofErr w:type="spellStart"/>
            <w:r w:rsidRPr="00F447E2">
              <w:rPr>
                <w:rFonts w:cs="Calibri"/>
                <w:lang w:val="ro-RO"/>
              </w:rPr>
              <w:t>activitatii</w:t>
            </w:r>
            <w:proofErr w:type="spellEnd"/>
            <w:r w:rsidRPr="00F447E2">
              <w:rPr>
                <w:rFonts w:cs="Calibri"/>
                <w:lang w:val="ro-RO"/>
              </w:rPr>
              <w:t xml:space="preserve"> de seminar; Alte condiții necesare pentru desfășurarea cursurilor: acces la internet</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AB51F7" w14:paraId="76694619" w14:textId="77777777" w:rsidTr="00C94D71">
        <w:trPr>
          <w:cantSplit/>
          <w:trHeight w:val="890"/>
        </w:trPr>
        <w:tc>
          <w:tcPr>
            <w:tcW w:w="993" w:type="dxa"/>
            <w:vAlign w:val="center"/>
          </w:tcPr>
          <w:p w14:paraId="44C132C9" w14:textId="30F06B5E" w:rsidR="00E0255D" w:rsidRPr="00AB51F7" w:rsidRDefault="00C94D71" w:rsidP="00C94D71">
            <w:pPr>
              <w:pStyle w:val="Frspaiere"/>
              <w:jc w:val="center"/>
              <w:rPr>
                <w:rFonts w:cs="Calibri"/>
                <w:lang w:val="ro-RO"/>
              </w:rPr>
            </w:pPr>
            <w:r w:rsidRPr="00AB51F7">
              <w:rPr>
                <w:rFonts w:cs="Calibri"/>
                <w:lang w:val="ro-RO"/>
              </w:rPr>
              <w:t>Cunoștințe</w:t>
            </w:r>
          </w:p>
        </w:tc>
        <w:tc>
          <w:tcPr>
            <w:tcW w:w="8396" w:type="dxa"/>
          </w:tcPr>
          <w:p w14:paraId="489E27CA" w14:textId="07A31B04" w:rsidR="00E0255D" w:rsidRPr="00BC43B5" w:rsidRDefault="00BC43B5" w:rsidP="00BC43B5">
            <w:pPr>
              <w:spacing w:before="100" w:beforeAutospacing="1" w:after="100" w:afterAutospacing="1"/>
              <w:rPr>
                <w:rFonts w:ascii="Calibri" w:hAnsi="Calibri" w:cs="Calibri"/>
                <w:color w:val="000000"/>
                <w:sz w:val="22"/>
                <w:szCs w:val="22"/>
              </w:rPr>
            </w:pPr>
            <w:r w:rsidRPr="00BC43B5">
              <w:rPr>
                <w:rFonts w:ascii="Calibri" w:hAnsi="Calibri" w:cs="Calibri"/>
                <w:color w:val="000000"/>
                <w:sz w:val="22"/>
                <w:szCs w:val="22"/>
              </w:rPr>
              <w:t>Cunoștințe referitoare la metodologiile calitative și cantitative în analiza nevoilor organizaționale sau a diverselor cercetări specifice din domeniul resurselor umane</w:t>
            </w:r>
          </w:p>
        </w:tc>
      </w:tr>
      <w:tr w:rsidR="00E0255D" w:rsidRPr="00AB51F7" w14:paraId="5C767D8B" w14:textId="77777777" w:rsidTr="00C94D71">
        <w:trPr>
          <w:cantSplit/>
          <w:trHeight w:val="831"/>
        </w:trPr>
        <w:tc>
          <w:tcPr>
            <w:tcW w:w="993" w:type="dxa"/>
            <w:vAlign w:val="center"/>
          </w:tcPr>
          <w:p w14:paraId="3FB3257E" w14:textId="3557E77D" w:rsidR="00E0255D" w:rsidRPr="00AB51F7" w:rsidRDefault="00C94D71" w:rsidP="00C94D71">
            <w:pPr>
              <w:pStyle w:val="Frspaiere"/>
              <w:jc w:val="center"/>
              <w:rPr>
                <w:rFonts w:cs="Calibri"/>
                <w:lang w:val="ro-RO"/>
              </w:rPr>
            </w:pPr>
            <w:r w:rsidRPr="00AB51F7">
              <w:rPr>
                <w:rFonts w:cs="Calibri"/>
                <w:lang w:val="ro-RO"/>
              </w:rPr>
              <w:t>Abilități</w:t>
            </w:r>
          </w:p>
        </w:tc>
        <w:tc>
          <w:tcPr>
            <w:tcW w:w="8396" w:type="dxa"/>
          </w:tcPr>
          <w:p w14:paraId="3D6261BD" w14:textId="77777777" w:rsidR="00BC43B5" w:rsidRPr="00BC43B5" w:rsidRDefault="00BC43B5" w:rsidP="00BC43B5">
            <w:pPr>
              <w:rPr>
                <w:rFonts w:asciiTheme="minorHAnsi" w:hAnsiTheme="minorHAnsi" w:cstheme="minorHAnsi"/>
                <w:sz w:val="22"/>
                <w:szCs w:val="22"/>
              </w:rPr>
            </w:pPr>
            <w:r w:rsidRPr="00BC43B5">
              <w:rPr>
                <w:rFonts w:asciiTheme="minorHAnsi" w:hAnsiTheme="minorHAnsi" w:cstheme="minorHAnsi"/>
                <w:sz w:val="22"/>
                <w:szCs w:val="22"/>
              </w:rPr>
              <w:t>Abilitatea de a aplica cunoștințele și instrumente de diagnoză și analiză a unor contexte organizaționale specifice</w:t>
            </w:r>
          </w:p>
          <w:p w14:paraId="024C5E90" w14:textId="77777777" w:rsidR="00BC43B5" w:rsidRPr="00BC43B5" w:rsidRDefault="00BC43B5" w:rsidP="00BC43B5">
            <w:pPr>
              <w:ind w:left="720"/>
              <w:rPr>
                <w:rFonts w:asciiTheme="minorHAnsi" w:hAnsiTheme="minorHAnsi" w:cstheme="minorHAnsi"/>
                <w:sz w:val="22"/>
                <w:szCs w:val="22"/>
              </w:rPr>
            </w:pPr>
          </w:p>
          <w:p w14:paraId="26A3295C" w14:textId="46D4780E" w:rsidR="00E0255D" w:rsidRPr="00AB51F7" w:rsidRDefault="00BC43B5" w:rsidP="00BC43B5">
            <w:pPr>
              <w:rPr>
                <w:rFonts w:ascii="Calibri" w:hAnsi="Calibri" w:cs="Calibri"/>
                <w:sz w:val="20"/>
                <w:szCs w:val="20"/>
              </w:rPr>
            </w:pPr>
            <w:r w:rsidRPr="00BC43B5">
              <w:rPr>
                <w:rFonts w:asciiTheme="minorHAnsi" w:hAnsiTheme="minorHAnsi" w:cstheme="minorHAnsi"/>
                <w:sz w:val="22"/>
                <w:szCs w:val="22"/>
              </w:rPr>
              <w:t>Abilitatea de a analiza date și informații din medii organizaționale diferite</w:t>
            </w:r>
          </w:p>
        </w:tc>
      </w:tr>
      <w:tr w:rsidR="00C94D71" w:rsidRPr="00AB51F7" w14:paraId="71758DDA" w14:textId="77777777" w:rsidTr="00C94D71">
        <w:trPr>
          <w:cantSplit/>
          <w:trHeight w:val="984"/>
        </w:trPr>
        <w:tc>
          <w:tcPr>
            <w:tcW w:w="993" w:type="dxa"/>
            <w:vAlign w:val="center"/>
          </w:tcPr>
          <w:p w14:paraId="5F0C5E8F" w14:textId="26E93F51" w:rsidR="00C94D71" w:rsidRPr="00AB51F7" w:rsidRDefault="00C94D71" w:rsidP="00C94D71">
            <w:pPr>
              <w:pStyle w:val="Frspaiere"/>
              <w:jc w:val="center"/>
              <w:rPr>
                <w:rFonts w:cs="Calibri"/>
                <w:lang w:val="ro-RO"/>
              </w:rPr>
            </w:pPr>
            <w:r w:rsidRPr="00AB51F7">
              <w:rPr>
                <w:rFonts w:cs="Calibri"/>
                <w:lang w:val="ro-RO"/>
              </w:rPr>
              <w:t>Responsabilitate și autonomie</w:t>
            </w:r>
          </w:p>
        </w:tc>
        <w:tc>
          <w:tcPr>
            <w:tcW w:w="8396" w:type="dxa"/>
          </w:tcPr>
          <w:p w14:paraId="78946F0F" w14:textId="6AF1EA5A" w:rsidR="00C94D71" w:rsidRPr="00BC43B5" w:rsidRDefault="00BC43B5" w:rsidP="00BC43B5">
            <w:pPr>
              <w:rPr>
                <w:rFonts w:ascii="Calibri" w:hAnsi="Calibri" w:cs="Calibri"/>
                <w:sz w:val="22"/>
                <w:szCs w:val="22"/>
              </w:rPr>
            </w:pPr>
            <w:r w:rsidRPr="00BC43B5">
              <w:rPr>
                <w:rFonts w:asciiTheme="minorHAnsi" w:hAnsiTheme="minorHAnsi" w:cstheme="minorHAnsi"/>
                <w:sz w:val="22"/>
                <w:szCs w:val="22"/>
              </w:rPr>
              <w:t>Capacitatea de a înțelege și de a aborda organizația ca un sistem global.</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56B92118"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0848DA">
        <w:rPr>
          <w:rFonts w:ascii="Calibri" w:hAnsi="Calibri" w:cs="Calibri"/>
          <w:bCs/>
          <w:sz w:val="22"/>
          <w:szCs w:val="22"/>
        </w:rPr>
        <w:t xml:space="preserve">Google </w:t>
      </w:r>
      <w:proofErr w:type="spellStart"/>
      <w:r w:rsidR="000848DA">
        <w:rPr>
          <w:rFonts w:ascii="Calibri" w:hAnsi="Calibri" w:cs="Calibri"/>
          <w:bCs/>
          <w:sz w:val="22"/>
          <w:szCs w:val="22"/>
        </w:rPr>
        <w:t>Classroom</w:t>
      </w:r>
      <w:proofErr w:type="spellEnd"/>
    </w:p>
    <w:p w14:paraId="7C7CF009" w14:textId="77777777" w:rsidR="00AB51F7" w:rsidRPr="00AB51F7" w:rsidRDefault="00AB51F7" w:rsidP="00AB51F7">
      <w:pPr>
        <w:spacing w:line="276" w:lineRule="auto"/>
        <w:ind w:left="714"/>
        <w:jc w:val="both"/>
        <w:rPr>
          <w:rFonts w:ascii="Calibri" w:hAnsi="Calibri" w:cs="Calibri"/>
          <w:bCs/>
          <w:sz w:val="20"/>
          <w:szCs w:val="20"/>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9"/>
        <w:gridCol w:w="2537"/>
        <w:gridCol w:w="3129"/>
      </w:tblGrid>
      <w:tr w:rsidR="00802D13" w:rsidRPr="00AB51F7" w14:paraId="65C2680D" w14:textId="77777777" w:rsidTr="003C7DFD">
        <w:tc>
          <w:tcPr>
            <w:tcW w:w="3719" w:type="dxa"/>
          </w:tcPr>
          <w:p w14:paraId="460E7C72" w14:textId="331022F4" w:rsidR="00802D13" w:rsidRPr="00AB51F7" w:rsidRDefault="00B66D4A" w:rsidP="00752E1C">
            <w:pPr>
              <w:rPr>
                <w:rFonts w:ascii="Calibri" w:hAnsi="Calibri" w:cs="Calibri"/>
                <w:sz w:val="22"/>
                <w:szCs w:val="22"/>
              </w:rPr>
            </w:pPr>
            <w:r w:rsidRPr="00AB51F7">
              <w:rPr>
                <w:rFonts w:ascii="Calibri" w:hAnsi="Calibri" w:cs="Calibri"/>
                <w:sz w:val="22"/>
                <w:szCs w:val="22"/>
              </w:rPr>
              <w:t>7</w:t>
            </w:r>
            <w:r w:rsidR="00802D13" w:rsidRPr="00AB51F7">
              <w:rPr>
                <w:rFonts w:ascii="Calibri" w:hAnsi="Calibri" w:cs="Calibri"/>
                <w:sz w:val="22"/>
                <w:szCs w:val="22"/>
              </w:rPr>
              <w:t>.1 Curs</w:t>
            </w:r>
          </w:p>
        </w:tc>
        <w:tc>
          <w:tcPr>
            <w:tcW w:w="2537" w:type="dxa"/>
          </w:tcPr>
          <w:p w14:paraId="34C90944" w14:textId="026D1C96" w:rsidR="00802D13" w:rsidRPr="00AB51F7" w:rsidRDefault="00802D13" w:rsidP="00752E1C">
            <w:pPr>
              <w:rPr>
                <w:rFonts w:ascii="Calibri" w:hAnsi="Calibri" w:cs="Calibri"/>
                <w:sz w:val="22"/>
                <w:szCs w:val="22"/>
              </w:rPr>
            </w:pPr>
            <w:r w:rsidRPr="00AB51F7">
              <w:rPr>
                <w:rFonts w:ascii="Calibri" w:hAnsi="Calibri" w:cs="Calibri"/>
                <w:sz w:val="22"/>
                <w:szCs w:val="22"/>
              </w:rPr>
              <w:t>Metode de predare</w:t>
            </w:r>
          </w:p>
        </w:tc>
        <w:tc>
          <w:tcPr>
            <w:tcW w:w="3129" w:type="dxa"/>
          </w:tcPr>
          <w:p w14:paraId="241C1E48" w14:textId="6EDECD3B" w:rsidR="00802D13" w:rsidRPr="00AB51F7" w:rsidRDefault="00802D13" w:rsidP="00752E1C">
            <w:pPr>
              <w:rPr>
                <w:rFonts w:ascii="Calibri" w:hAnsi="Calibri" w:cs="Calibri"/>
                <w:sz w:val="22"/>
                <w:szCs w:val="22"/>
              </w:rPr>
            </w:pPr>
            <w:r w:rsidRPr="00AB51F7">
              <w:rPr>
                <w:rFonts w:ascii="Calibri" w:hAnsi="Calibri" w:cs="Calibri"/>
                <w:sz w:val="22"/>
                <w:szCs w:val="22"/>
              </w:rPr>
              <w:t>Observații</w:t>
            </w:r>
          </w:p>
        </w:tc>
      </w:tr>
      <w:tr w:rsidR="000848DA" w:rsidRPr="00AB51F7" w14:paraId="668108F7" w14:textId="77777777" w:rsidTr="003C7DFD">
        <w:tc>
          <w:tcPr>
            <w:tcW w:w="3719" w:type="dxa"/>
          </w:tcPr>
          <w:p w14:paraId="7ABBE449" w14:textId="2C0E033E" w:rsidR="000848DA" w:rsidRPr="000848DA" w:rsidRDefault="000848DA" w:rsidP="00752E1C">
            <w:pPr>
              <w:rPr>
                <w:rFonts w:ascii="Calibri" w:hAnsi="Calibri" w:cs="Calibri"/>
                <w:sz w:val="22"/>
                <w:szCs w:val="22"/>
              </w:rPr>
            </w:pPr>
            <w:r w:rsidRPr="000848DA">
              <w:rPr>
                <w:rFonts w:ascii="Calibri" w:hAnsi="Calibri" w:cs="Calibri"/>
                <w:sz w:val="22"/>
                <w:szCs w:val="22"/>
              </w:rPr>
              <w:t>Design-uri de cercetare cantitativă</w:t>
            </w:r>
          </w:p>
        </w:tc>
        <w:tc>
          <w:tcPr>
            <w:tcW w:w="2537" w:type="dxa"/>
            <w:vMerge w:val="restart"/>
          </w:tcPr>
          <w:p w14:paraId="182C1526" w14:textId="77777777" w:rsidR="000848DA" w:rsidRPr="000848DA" w:rsidRDefault="000848DA" w:rsidP="000848DA">
            <w:pPr>
              <w:rPr>
                <w:rFonts w:ascii="Calibri" w:hAnsi="Calibri" w:cs="Calibri"/>
                <w:sz w:val="22"/>
                <w:szCs w:val="22"/>
              </w:rPr>
            </w:pPr>
          </w:p>
          <w:p w14:paraId="5F460E48" w14:textId="77777777" w:rsidR="000848DA" w:rsidRPr="000848DA" w:rsidRDefault="000848DA" w:rsidP="000848DA">
            <w:pPr>
              <w:rPr>
                <w:rFonts w:ascii="Calibri" w:hAnsi="Calibri" w:cs="Calibri"/>
                <w:sz w:val="22"/>
                <w:szCs w:val="22"/>
              </w:rPr>
            </w:pPr>
          </w:p>
          <w:p w14:paraId="70B00F51" w14:textId="41768BDF" w:rsidR="000848DA" w:rsidRPr="000848DA" w:rsidRDefault="000848DA" w:rsidP="000848DA">
            <w:pPr>
              <w:rPr>
                <w:rFonts w:ascii="Calibri" w:hAnsi="Calibri" w:cs="Calibri"/>
                <w:sz w:val="22"/>
                <w:szCs w:val="22"/>
              </w:rPr>
            </w:pPr>
            <w:r w:rsidRPr="000848DA">
              <w:rPr>
                <w:rFonts w:ascii="Calibri" w:hAnsi="Calibri" w:cs="Calibri"/>
                <w:sz w:val="22"/>
                <w:szCs w:val="22"/>
              </w:rPr>
              <w:t xml:space="preserve"> -prelegeri interactive</w:t>
            </w:r>
          </w:p>
          <w:p w14:paraId="2D48810D" w14:textId="47CABC36" w:rsidR="000848DA" w:rsidRPr="000848DA" w:rsidRDefault="000848DA" w:rsidP="000848DA">
            <w:pPr>
              <w:rPr>
                <w:rFonts w:ascii="Calibri" w:hAnsi="Calibri" w:cs="Calibri"/>
                <w:sz w:val="22"/>
                <w:szCs w:val="22"/>
              </w:rPr>
            </w:pPr>
            <w:r w:rsidRPr="000848DA">
              <w:rPr>
                <w:rFonts w:ascii="Calibri" w:hAnsi="Calibri" w:cs="Calibri"/>
                <w:sz w:val="22"/>
                <w:szCs w:val="22"/>
              </w:rPr>
              <w:t>-studii de caz</w:t>
            </w:r>
          </w:p>
          <w:p w14:paraId="518B957B" w14:textId="6916BBB9" w:rsidR="000848DA" w:rsidRPr="000848DA" w:rsidRDefault="000848DA" w:rsidP="000848DA">
            <w:pPr>
              <w:rPr>
                <w:rFonts w:ascii="Calibri" w:hAnsi="Calibri" w:cs="Calibri"/>
                <w:sz w:val="22"/>
                <w:szCs w:val="22"/>
              </w:rPr>
            </w:pPr>
            <w:r w:rsidRPr="000848DA">
              <w:rPr>
                <w:rFonts w:ascii="Calibri" w:hAnsi="Calibri" w:cs="Calibri"/>
                <w:sz w:val="22"/>
                <w:szCs w:val="22"/>
              </w:rPr>
              <w:t>-exemplificare prin analiza unor cercetări sociologice relevante</w:t>
            </w:r>
          </w:p>
          <w:p w14:paraId="1531B178" w14:textId="0D662470" w:rsidR="000848DA" w:rsidRPr="000848DA" w:rsidRDefault="000848DA" w:rsidP="000848DA">
            <w:pPr>
              <w:rPr>
                <w:rFonts w:ascii="Calibri" w:hAnsi="Calibri" w:cs="Calibri"/>
                <w:sz w:val="22"/>
                <w:szCs w:val="22"/>
              </w:rPr>
            </w:pPr>
            <w:r w:rsidRPr="000848DA">
              <w:rPr>
                <w:rFonts w:ascii="Calibri" w:hAnsi="Calibri" w:cs="Calibri"/>
                <w:sz w:val="22"/>
                <w:szCs w:val="22"/>
              </w:rPr>
              <w:t>-dezbaterea academică</w:t>
            </w:r>
          </w:p>
        </w:tc>
        <w:tc>
          <w:tcPr>
            <w:tcW w:w="3129" w:type="dxa"/>
          </w:tcPr>
          <w:p w14:paraId="2E720044" w14:textId="0F29641F" w:rsidR="000848DA" w:rsidRPr="000848DA" w:rsidRDefault="000848DA" w:rsidP="00752E1C">
            <w:pPr>
              <w:rPr>
                <w:rFonts w:ascii="Calibri" w:hAnsi="Calibri" w:cs="Calibri"/>
                <w:sz w:val="22"/>
                <w:szCs w:val="22"/>
              </w:rPr>
            </w:pPr>
            <w:r w:rsidRPr="000848DA">
              <w:rPr>
                <w:rFonts w:ascii="Calibri" w:hAnsi="Calibri" w:cs="Calibri"/>
                <w:sz w:val="22"/>
                <w:szCs w:val="22"/>
              </w:rPr>
              <w:t>2h</w:t>
            </w:r>
          </w:p>
        </w:tc>
      </w:tr>
      <w:tr w:rsidR="000848DA" w:rsidRPr="00AB51F7" w14:paraId="19B275D5" w14:textId="77777777" w:rsidTr="003C7DFD">
        <w:tc>
          <w:tcPr>
            <w:tcW w:w="3719" w:type="dxa"/>
          </w:tcPr>
          <w:p w14:paraId="740E8642" w14:textId="2F39146D" w:rsidR="000848DA" w:rsidRPr="000848DA" w:rsidRDefault="000848DA" w:rsidP="00752E1C">
            <w:pPr>
              <w:rPr>
                <w:rFonts w:asciiTheme="minorHAnsi" w:hAnsiTheme="minorHAnsi" w:cstheme="minorHAnsi"/>
                <w:bCs/>
                <w:sz w:val="22"/>
                <w:szCs w:val="22"/>
                <w:lang w:val="it-IT"/>
              </w:rPr>
            </w:pPr>
            <w:proofErr w:type="spellStart"/>
            <w:r w:rsidRPr="000848DA">
              <w:rPr>
                <w:rFonts w:asciiTheme="minorHAnsi" w:hAnsiTheme="minorHAnsi" w:cstheme="minorHAnsi"/>
                <w:bCs/>
                <w:sz w:val="22"/>
                <w:szCs w:val="22"/>
                <w:lang w:val="it-IT"/>
              </w:rPr>
              <w:t>Elemente</w:t>
            </w:r>
            <w:proofErr w:type="spellEnd"/>
            <w:r w:rsidRPr="000848DA">
              <w:rPr>
                <w:rFonts w:asciiTheme="minorHAnsi" w:hAnsiTheme="minorHAnsi" w:cstheme="minorHAnsi"/>
                <w:bCs/>
                <w:sz w:val="22"/>
                <w:szCs w:val="22"/>
                <w:lang w:val="it-IT"/>
              </w:rPr>
              <w:t xml:space="preserve"> </w:t>
            </w:r>
            <w:proofErr w:type="spellStart"/>
            <w:r w:rsidRPr="000848DA">
              <w:rPr>
                <w:rFonts w:asciiTheme="minorHAnsi" w:hAnsiTheme="minorHAnsi" w:cstheme="minorHAnsi"/>
                <w:bCs/>
                <w:sz w:val="22"/>
                <w:szCs w:val="22"/>
                <w:lang w:val="it-IT"/>
              </w:rPr>
              <w:t>avansate</w:t>
            </w:r>
            <w:proofErr w:type="spellEnd"/>
            <w:r w:rsidRPr="000848DA">
              <w:rPr>
                <w:rFonts w:asciiTheme="minorHAnsi" w:hAnsiTheme="minorHAnsi" w:cstheme="minorHAnsi"/>
                <w:bCs/>
                <w:sz w:val="22"/>
                <w:szCs w:val="22"/>
                <w:lang w:val="it-IT"/>
              </w:rPr>
              <w:t xml:space="preserve"> </w:t>
            </w:r>
            <w:proofErr w:type="spellStart"/>
            <w:r w:rsidRPr="000848DA">
              <w:rPr>
                <w:rFonts w:asciiTheme="minorHAnsi" w:hAnsiTheme="minorHAnsi" w:cstheme="minorHAnsi"/>
                <w:bCs/>
                <w:sz w:val="22"/>
                <w:szCs w:val="22"/>
                <w:lang w:val="it-IT"/>
              </w:rPr>
              <w:t>în</w:t>
            </w:r>
            <w:proofErr w:type="spellEnd"/>
            <w:r w:rsidRPr="000848DA">
              <w:rPr>
                <w:rFonts w:asciiTheme="minorHAnsi" w:hAnsiTheme="minorHAnsi" w:cstheme="minorHAnsi"/>
                <w:bCs/>
                <w:sz w:val="22"/>
                <w:szCs w:val="22"/>
                <w:lang w:val="it-IT"/>
              </w:rPr>
              <w:t xml:space="preserve"> </w:t>
            </w:r>
            <w:proofErr w:type="spellStart"/>
            <w:r w:rsidRPr="000848DA">
              <w:rPr>
                <w:rFonts w:asciiTheme="minorHAnsi" w:hAnsiTheme="minorHAnsi" w:cstheme="minorHAnsi"/>
                <w:bCs/>
                <w:sz w:val="22"/>
                <w:szCs w:val="22"/>
                <w:lang w:val="it-IT"/>
              </w:rPr>
              <w:t>analiza</w:t>
            </w:r>
            <w:proofErr w:type="spellEnd"/>
            <w:r w:rsidRPr="000848DA">
              <w:rPr>
                <w:rFonts w:asciiTheme="minorHAnsi" w:hAnsiTheme="minorHAnsi" w:cstheme="minorHAnsi"/>
                <w:bCs/>
                <w:sz w:val="22"/>
                <w:szCs w:val="22"/>
                <w:lang w:val="it-IT"/>
              </w:rPr>
              <w:t xml:space="preserve"> </w:t>
            </w:r>
            <w:proofErr w:type="spellStart"/>
            <w:r w:rsidRPr="000848DA">
              <w:rPr>
                <w:rFonts w:asciiTheme="minorHAnsi" w:hAnsiTheme="minorHAnsi" w:cstheme="minorHAnsi"/>
                <w:bCs/>
                <w:sz w:val="22"/>
                <w:szCs w:val="22"/>
                <w:lang w:val="it-IT"/>
              </w:rPr>
              <w:t>univariată</w:t>
            </w:r>
            <w:proofErr w:type="spellEnd"/>
          </w:p>
        </w:tc>
        <w:tc>
          <w:tcPr>
            <w:tcW w:w="2537" w:type="dxa"/>
            <w:vMerge/>
          </w:tcPr>
          <w:p w14:paraId="6C417627" w14:textId="77777777" w:rsidR="000848DA" w:rsidRPr="000848DA" w:rsidRDefault="000848DA" w:rsidP="00752E1C">
            <w:pPr>
              <w:rPr>
                <w:rFonts w:ascii="Calibri" w:hAnsi="Calibri" w:cs="Calibri"/>
                <w:sz w:val="22"/>
                <w:szCs w:val="22"/>
              </w:rPr>
            </w:pPr>
          </w:p>
        </w:tc>
        <w:tc>
          <w:tcPr>
            <w:tcW w:w="3129" w:type="dxa"/>
          </w:tcPr>
          <w:p w14:paraId="265EB0D4" w14:textId="15E51FD1" w:rsidR="000848DA" w:rsidRPr="000848DA" w:rsidRDefault="000848DA" w:rsidP="00752E1C">
            <w:pPr>
              <w:rPr>
                <w:rFonts w:ascii="Calibri" w:hAnsi="Calibri" w:cs="Calibri"/>
                <w:sz w:val="22"/>
                <w:szCs w:val="22"/>
              </w:rPr>
            </w:pPr>
            <w:r w:rsidRPr="000848DA">
              <w:rPr>
                <w:rFonts w:ascii="Calibri" w:hAnsi="Calibri" w:cs="Calibri"/>
                <w:sz w:val="22"/>
                <w:szCs w:val="22"/>
              </w:rPr>
              <w:t>2h</w:t>
            </w:r>
          </w:p>
        </w:tc>
      </w:tr>
      <w:tr w:rsidR="000848DA" w:rsidRPr="00AB51F7" w14:paraId="03404E3D" w14:textId="77777777" w:rsidTr="003C7DFD">
        <w:tc>
          <w:tcPr>
            <w:tcW w:w="3719" w:type="dxa"/>
          </w:tcPr>
          <w:p w14:paraId="1E63EF38" w14:textId="3BD16A39" w:rsidR="000848DA" w:rsidRPr="000848DA" w:rsidRDefault="000848DA" w:rsidP="00752E1C">
            <w:pPr>
              <w:rPr>
                <w:rFonts w:asciiTheme="minorHAnsi" w:hAnsiTheme="minorHAnsi" w:cstheme="minorHAnsi"/>
                <w:bCs/>
                <w:sz w:val="22"/>
                <w:szCs w:val="22"/>
                <w:lang w:val="it-IT"/>
              </w:rPr>
            </w:pPr>
            <w:r w:rsidRPr="000848DA">
              <w:rPr>
                <w:rFonts w:asciiTheme="minorHAnsi" w:hAnsiTheme="minorHAnsi" w:cstheme="minorHAnsi"/>
                <w:bCs/>
                <w:sz w:val="22"/>
                <w:szCs w:val="22"/>
                <w:lang w:val="it-IT"/>
              </w:rPr>
              <w:t xml:space="preserve">Analiza </w:t>
            </w:r>
            <w:proofErr w:type="spellStart"/>
            <w:r w:rsidRPr="000848DA">
              <w:rPr>
                <w:rFonts w:asciiTheme="minorHAnsi" w:hAnsiTheme="minorHAnsi" w:cstheme="minorHAnsi"/>
                <w:bCs/>
                <w:sz w:val="22"/>
                <w:szCs w:val="22"/>
                <w:lang w:val="it-IT"/>
              </w:rPr>
              <w:t>și</w:t>
            </w:r>
            <w:proofErr w:type="spellEnd"/>
            <w:r w:rsidRPr="000848DA">
              <w:rPr>
                <w:rFonts w:asciiTheme="minorHAnsi" w:hAnsiTheme="minorHAnsi" w:cstheme="minorHAnsi"/>
                <w:bCs/>
                <w:sz w:val="22"/>
                <w:szCs w:val="22"/>
                <w:lang w:val="it-IT"/>
              </w:rPr>
              <w:t xml:space="preserve"> </w:t>
            </w:r>
            <w:proofErr w:type="spellStart"/>
            <w:r w:rsidRPr="000848DA">
              <w:rPr>
                <w:rFonts w:asciiTheme="minorHAnsi" w:hAnsiTheme="minorHAnsi" w:cstheme="minorHAnsi"/>
                <w:bCs/>
                <w:sz w:val="22"/>
                <w:szCs w:val="22"/>
                <w:lang w:val="it-IT"/>
              </w:rPr>
              <w:t>diagnosticarea</w:t>
            </w:r>
            <w:proofErr w:type="spellEnd"/>
            <w:r w:rsidRPr="000848DA">
              <w:rPr>
                <w:rFonts w:asciiTheme="minorHAnsi" w:hAnsiTheme="minorHAnsi" w:cstheme="minorHAnsi"/>
                <w:bCs/>
                <w:sz w:val="22"/>
                <w:szCs w:val="22"/>
                <w:lang w:val="it-IT"/>
              </w:rPr>
              <w:t xml:space="preserve"> </w:t>
            </w:r>
            <w:proofErr w:type="spellStart"/>
            <w:r w:rsidRPr="000848DA">
              <w:rPr>
                <w:rFonts w:asciiTheme="minorHAnsi" w:hAnsiTheme="minorHAnsi" w:cstheme="minorHAnsi"/>
                <w:bCs/>
                <w:sz w:val="22"/>
                <w:szCs w:val="22"/>
                <w:lang w:val="it-IT"/>
              </w:rPr>
              <w:t>relațiilor</w:t>
            </w:r>
            <w:proofErr w:type="spellEnd"/>
            <w:r w:rsidRPr="000848DA">
              <w:rPr>
                <w:rFonts w:asciiTheme="minorHAnsi" w:hAnsiTheme="minorHAnsi" w:cstheme="minorHAnsi"/>
                <w:bCs/>
                <w:sz w:val="22"/>
                <w:szCs w:val="22"/>
                <w:lang w:val="it-IT"/>
              </w:rPr>
              <w:t xml:space="preserve"> </w:t>
            </w:r>
            <w:proofErr w:type="spellStart"/>
            <w:r w:rsidRPr="000848DA">
              <w:rPr>
                <w:rFonts w:asciiTheme="minorHAnsi" w:hAnsiTheme="minorHAnsi" w:cstheme="minorHAnsi"/>
                <w:bCs/>
                <w:sz w:val="22"/>
                <w:szCs w:val="22"/>
                <w:lang w:val="it-IT"/>
              </w:rPr>
              <w:t>bivariate</w:t>
            </w:r>
            <w:proofErr w:type="spellEnd"/>
          </w:p>
        </w:tc>
        <w:tc>
          <w:tcPr>
            <w:tcW w:w="2537" w:type="dxa"/>
            <w:vMerge/>
          </w:tcPr>
          <w:p w14:paraId="7ADD0B7C" w14:textId="77777777" w:rsidR="000848DA" w:rsidRPr="000848DA" w:rsidRDefault="000848DA" w:rsidP="00752E1C">
            <w:pPr>
              <w:rPr>
                <w:rFonts w:ascii="Calibri" w:hAnsi="Calibri" w:cs="Calibri"/>
                <w:sz w:val="22"/>
                <w:szCs w:val="22"/>
              </w:rPr>
            </w:pPr>
          </w:p>
        </w:tc>
        <w:tc>
          <w:tcPr>
            <w:tcW w:w="3129" w:type="dxa"/>
          </w:tcPr>
          <w:p w14:paraId="0D0E9394" w14:textId="5221AA4A" w:rsidR="000848DA" w:rsidRPr="000848DA" w:rsidRDefault="000848DA" w:rsidP="00752E1C">
            <w:pPr>
              <w:rPr>
                <w:rFonts w:ascii="Calibri" w:hAnsi="Calibri" w:cs="Calibri"/>
                <w:sz w:val="22"/>
                <w:szCs w:val="22"/>
              </w:rPr>
            </w:pPr>
            <w:r w:rsidRPr="000848DA">
              <w:rPr>
                <w:rFonts w:ascii="Calibri" w:hAnsi="Calibri" w:cs="Calibri"/>
                <w:sz w:val="22"/>
                <w:szCs w:val="22"/>
              </w:rPr>
              <w:t>2h</w:t>
            </w:r>
          </w:p>
        </w:tc>
      </w:tr>
      <w:tr w:rsidR="000848DA" w:rsidRPr="00AB51F7" w14:paraId="67C8F17B" w14:textId="77777777" w:rsidTr="003C7DFD">
        <w:tc>
          <w:tcPr>
            <w:tcW w:w="3719" w:type="dxa"/>
          </w:tcPr>
          <w:p w14:paraId="1FE7055E" w14:textId="7FD68419" w:rsidR="000848DA" w:rsidRPr="000848DA" w:rsidRDefault="000848DA" w:rsidP="00752E1C">
            <w:pPr>
              <w:rPr>
                <w:rFonts w:ascii="Calibri" w:hAnsi="Calibri" w:cs="Calibri"/>
                <w:sz w:val="22"/>
                <w:szCs w:val="22"/>
              </w:rPr>
            </w:pPr>
            <w:r w:rsidRPr="000848DA">
              <w:rPr>
                <w:rFonts w:asciiTheme="minorHAnsi" w:hAnsiTheme="minorHAnsi" w:cstheme="minorHAnsi"/>
                <w:bCs/>
                <w:sz w:val="22"/>
                <w:szCs w:val="22"/>
                <w:lang w:val="pt-BR"/>
              </w:rPr>
              <w:t>Analiza multivariată de regresie</w:t>
            </w:r>
          </w:p>
        </w:tc>
        <w:tc>
          <w:tcPr>
            <w:tcW w:w="2537" w:type="dxa"/>
            <w:vMerge/>
          </w:tcPr>
          <w:p w14:paraId="7CC5BAD7" w14:textId="77777777" w:rsidR="000848DA" w:rsidRPr="000848DA" w:rsidRDefault="000848DA" w:rsidP="00752E1C">
            <w:pPr>
              <w:rPr>
                <w:rFonts w:ascii="Calibri" w:hAnsi="Calibri" w:cs="Calibri"/>
                <w:sz w:val="22"/>
                <w:szCs w:val="22"/>
              </w:rPr>
            </w:pPr>
          </w:p>
        </w:tc>
        <w:tc>
          <w:tcPr>
            <w:tcW w:w="3129" w:type="dxa"/>
          </w:tcPr>
          <w:p w14:paraId="489DC630" w14:textId="154D5DB2" w:rsidR="000848DA" w:rsidRPr="000848DA" w:rsidRDefault="000848DA" w:rsidP="00752E1C">
            <w:pPr>
              <w:rPr>
                <w:rFonts w:ascii="Calibri" w:hAnsi="Calibri" w:cs="Calibri"/>
                <w:sz w:val="22"/>
                <w:szCs w:val="22"/>
              </w:rPr>
            </w:pPr>
            <w:r w:rsidRPr="000848DA">
              <w:rPr>
                <w:rFonts w:ascii="Calibri" w:hAnsi="Calibri" w:cs="Calibri"/>
                <w:sz w:val="22"/>
                <w:szCs w:val="22"/>
              </w:rPr>
              <w:t>2h</w:t>
            </w:r>
          </w:p>
        </w:tc>
      </w:tr>
      <w:tr w:rsidR="000848DA" w:rsidRPr="00AB51F7" w14:paraId="0D4B0E7D" w14:textId="77777777" w:rsidTr="003C7DFD">
        <w:tc>
          <w:tcPr>
            <w:tcW w:w="3719" w:type="dxa"/>
          </w:tcPr>
          <w:p w14:paraId="3A14B922" w14:textId="29E9C395" w:rsidR="000848DA" w:rsidRPr="000848DA" w:rsidRDefault="000848DA" w:rsidP="00752E1C">
            <w:pPr>
              <w:rPr>
                <w:rFonts w:asciiTheme="minorHAnsi" w:hAnsiTheme="minorHAnsi" w:cstheme="minorHAnsi"/>
                <w:bCs/>
                <w:sz w:val="22"/>
                <w:szCs w:val="22"/>
                <w:lang w:val="pt-BR"/>
              </w:rPr>
            </w:pPr>
            <w:r w:rsidRPr="000848DA">
              <w:rPr>
                <w:rFonts w:asciiTheme="minorHAnsi" w:hAnsiTheme="minorHAnsi" w:cstheme="minorHAnsi"/>
                <w:bCs/>
                <w:sz w:val="22"/>
                <w:szCs w:val="22"/>
                <w:lang w:val="pt-BR"/>
              </w:rPr>
              <w:t>Analiza multivariată factorială</w:t>
            </w:r>
          </w:p>
        </w:tc>
        <w:tc>
          <w:tcPr>
            <w:tcW w:w="2537" w:type="dxa"/>
            <w:vMerge/>
          </w:tcPr>
          <w:p w14:paraId="480F23AB" w14:textId="77777777" w:rsidR="000848DA" w:rsidRPr="000848DA" w:rsidRDefault="000848DA" w:rsidP="00752E1C">
            <w:pPr>
              <w:rPr>
                <w:rFonts w:ascii="Calibri" w:hAnsi="Calibri" w:cs="Calibri"/>
                <w:sz w:val="22"/>
                <w:szCs w:val="22"/>
              </w:rPr>
            </w:pPr>
          </w:p>
        </w:tc>
        <w:tc>
          <w:tcPr>
            <w:tcW w:w="3129" w:type="dxa"/>
          </w:tcPr>
          <w:p w14:paraId="07D83A8E" w14:textId="59541D26" w:rsidR="000848DA" w:rsidRPr="000848DA" w:rsidRDefault="000848DA" w:rsidP="00752E1C">
            <w:pPr>
              <w:rPr>
                <w:rFonts w:ascii="Calibri" w:hAnsi="Calibri" w:cs="Calibri"/>
                <w:sz w:val="22"/>
                <w:szCs w:val="22"/>
              </w:rPr>
            </w:pPr>
            <w:r w:rsidRPr="000848DA">
              <w:rPr>
                <w:rFonts w:ascii="Calibri" w:hAnsi="Calibri" w:cs="Calibri"/>
                <w:sz w:val="22"/>
                <w:szCs w:val="22"/>
              </w:rPr>
              <w:t>2h</w:t>
            </w:r>
          </w:p>
        </w:tc>
      </w:tr>
      <w:tr w:rsidR="000848DA" w:rsidRPr="00AB51F7" w14:paraId="1D9FC81B" w14:textId="77777777" w:rsidTr="003C7DFD">
        <w:tc>
          <w:tcPr>
            <w:tcW w:w="3719" w:type="dxa"/>
          </w:tcPr>
          <w:p w14:paraId="6F929B67" w14:textId="6CFC0333" w:rsidR="000848DA" w:rsidRPr="000848DA" w:rsidRDefault="000848DA" w:rsidP="00752E1C">
            <w:pPr>
              <w:rPr>
                <w:rFonts w:asciiTheme="minorHAnsi" w:hAnsiTheme="minorHAnsi" w:cstheme="minorHAnsi"/>
                <w:bCs/>
                <w:sz w:val="22"/>
                <w:szCs w:val="22"/>
                <w:lang w:val="pt-BR"/>
              </w:rPr>
            </w:pPr>
            <w:r w:rsidRPr="000848DA">
              <w:rPr>
                <w:rFonts w:asciiTheme="minorHAnsi" w:hAnsiTheme="minorHAnsi" w:cstheme="minorHAnsi"/>
                <w:bCs/>
                <w:sz w:val="22"/>
                <w:szCs w:val="22"/>
                <w:lang w:val="pt-BR"/>
              </w:rPr>
              <w:t>Modelare statistică avansată (modele de ecuații structurale SEM și analiza de mediere)</w:t>
            </w:r>
          </w:p>
        </w:tc>
        <w:tc>
          <w:tcPr>
            <w:tcW w:w="2537" w:type="dxa"/>
            <w:vMerge/>
          </w:tcPr>
          <w:p w14:paraId="6660BC4C" w14:textId="77777777" w:rsidR="000848DA" w:rsidRPr="000848DA" w:rsidRDefault="000848DA" w:rsidP="00752E1C">
            <w:pPr>
              <w:rPr>
                <w:rFonts w:ascii="Calibri" w:hAnsi="Calibri" w:cs="Calibri"/>
                <w:sz w:val="22"/>
                <w:szCs w:val="22"/>
              </w:rPr>
            </w:pPr>
          </w:p>
        </w:tc>
        <w:tc>
          <w:tcPr>
            <w:tcW w:w="3129" w:type="dxa"/>
          </w:tcPr>
          <w:p w14:paraId="28248F72" w14:textId="5BC9ABF3" w:rsidR="000848DA" w:rsidRPr="000848DA" w:rsidRDefault="000848DA" w:rsidP="00752E1C">
            <w:pPr>
              <w:rPr>
                <w:rFonts w:ascii="Calibri" w:hAnsi="Calibri" w:cs="Calibri"/>
                <w:sz w:val="22"/>
                <w:szCs w:val="22"/>
              </w:rPr>
            </w:pPr>
            <w:r w:rsidRPr="000848DA">
              <w:rPr>
                <w:rFonts w:ascii="Calibri" w:hAnsi="Calibri" w:cs="Calibri"/>
                <w:sz w:val="22"/>
                <w:szCs w:val="22"/>
              </w:rPr>
              <w:t>2h</w:t>
            </w:r>
          </w:p>
        </w:tc>
      </w:tr>
      <w:tr w:rsidR="000848DA" w:rsidRPr="00AB51F7" w14:paraId="54010D93" w14:textId="77777777" w:rsidTr="003C7DFD">
        <w:tc>
          <w:tcPr>
            <w:tcW w:w="3719" w:type="dxa"/>
          </w:tcPr>
          <w:p w14:paraId="1B3E90FD" w14:textId="56B35BE8" w:rsidR="000848DA" w:rsidRPr="000848DA" w:rsidRDefault="000848DA" w:rsidP="00752E1C">
            <w:pPr>
              <w:rPr>
                <w:rFonts w:asciiTheme="minorHAnsi" w:hAnsiTheme="minorHAnsi" w:cstheme="minorHAnsi"/>
                <w:bCs/>
                <w:sz w:val="22"/>
                <w:szCs w:val="22"/>
                <w:lang w:val="pt-BR"/>
              </w:rPr>
            </w:pPr>
            <w:r w:rsidRPr="000848DA">
              <w:rPr>
                <w:rFonts w:asciiTheme="minorHAnsi" w:hAnsiTheme="minorHAnsi" w:cstheme="minorHAnsi"/>
                <w:bCs/>
                <w:sz w:val="22"/>
                <w:szCs w:val="22"/>
                <w:lang w:val="pt-BR"/>
              </w:rPr>
              <w:t>Metode calitative avansate</w:t>
            </w:r>
          </w:p>
        </w:tc>
        <w:tc>
          <w:tcPr>
            <w:tcW w:w="2537" w:type="dxa"/>
            <w:vMerge/>
          </w:tcPr>
          <w:p w14:paraId="4A4CF0D5" w14:textId="77777777" w:rsidR="000848DA" w:rsidRPr="000848DA" w:rsidRDefault="000848DA" w:rsidP="00752E1C">
            <w:pPr>
              <w:rPr>
                <w:rFonts w:ascii="Calibri" w:hAnsi="Calibri" w:cs="Calibri"/>
                <w:sz w:val="22"/>
                <w:szCs w:val="22"/>
              </w:rPr>
            </w:pPr>
          </w:p>
        </w:tc>
        <w:tc>
          <w:tcPr>
            <w:tcW w:w="3129" w:type="dxa"/>
          </w:tcPr>
          <w:p w14:paraId="04BFFAB1" w14:textId="72DE2160" w:rsidR="000848DA" w:rsidRPr="000848DA" w:rsidRDefault="000848DA" w:rsidP="00752E1C">
            <w:pPr>
              <w:rPr>
                <w:rFonts w:ascii="Calibri" w:hAnsi="Calibri" w:cs="Calibri"/>
                <w:sz w:val="22"/>
                <w:szCs w:val="22"/>
              </w:rPr>
            </w:pPr>
            <w:r w:rsidRPr="000848DA">
              <w:rPr>
                <w:rFonts w:ascii="Calibri" w:hAnsi="Calibri" w:cs="Calibri"/>
                <w:sz w:val="22"/>
                <w:szCs w:val="22"/>
              </w:rPr>
              <w:t>2h</w:t>
            </w:r>
          </w:p>
        </w:tc>
      </w:tr>
      <w:tr w:rsidR="00E0255D" w:rsidRPr="00AB51F7" w14:paraId="40DC4846" w14:textId="77777777" w:rsidTr="00802D13">
        <w:tc>
          <w:tcPr>
            <w:tcW w:w="9385" w:type="dxa"/>
            <w:gridSpan w:val="3"/>
          </w:tcPr>
          <w:p w14:paraId="6E1EA7E4" w14:textId="13A15ADE" w:rsidR="00E0255D" w:rsidRPr="00AB51F7" w:rsidRDefault="00E0255D" w:rsidP="00752E1C">
            <w:pPr>
              <w:pStyle w:val="Frspaiere"/>
              <w:jc w:val="both"/>
              <w:rPr>
                <w:rFonts w:cs="Calibri"/>
                <w:lang w:val="ro-RO"/>
              </w:rPr>
            </w:pPr>
            <w:r w:rsidRPr="00AB51F7">
              <w:rPr>
                <w:rFonts w:cs="Calibri"/>
                <w:lang w:val="ro-RO"/>
              </w:rPr>
              <w:t>Bibliografie:</w:t>
            </w:r>
          </w:p>
          <w:p w14:paraId="6477E434" w14:textId="77777777" w:rsidR="000848DA" w:rsidRPr="00DE48AF" w:rsidRDefault="000848DA" w:rsidP="000848DA">
            <w:pPr>
              <w:pStyle w:val="Frspaiere"/>
              <w:jc w:val="both"/>
              <w:rPr>
                <w:rFonts w:asciiTheme="minorHAnsi" w:hAnsiTheme="minorHAnsi" w:cstheme="minorHAnsi"/>
                <w:lang w:val="ro-RO"/>
              </w:rPr>
            </w:pPr>
            <w:proofErr w:type="spellStart"/>
            <w:r w:rsidRPr="00DE48AF">
              <w:rPr>
                <w:rFonts w:asciiTheme="minorHAnsi" w:hAnsiTheme="minorHAnsi" w:cstheme="minorHAnsi"/>
                <w:lang w:val="ro-RO"/>
              </w:rPr>
              <w:lastRenderedPageBreak/>
              <w:t>Obrad</w:t>
            </w:r>
            <w:proofErr w:type="spellEnd"/>
            <w:r w:rsidRPr="00DE48AF">
              <w:rPr>
                <w:rFonts w:asciiTheme="minorHAnsi" w:hAnsiTheme="minorHAnsi" w:cstheme="minorHAnsi"/>
                <w:lang w:val="ro-RO"/>
              </w:rPr>
              <w:t xml:space="preserve"> Ciprian (2018) Cercetarea sociologică de la proiect la raport, Timișoara: Ed. De Vest</w:t>
            </w:r>
          </w:p>
          <w:p w14:paraId="667A9427" w14:textId="77777777" w:rsidR="000848DA" w:rsidRPr="00DE48AF" w:rsidRDefault="000848DA" w:rsidP="000848DA">
            <w:pPr>
              <w:pStyle w:val="Frspaiere"/>
              <w:jc w:val="both"/>
              <w:rPr>
                <w:rFonts w:asciiTheme="minorHAnsi" w:hAnsiTheme="minorHAnsi" w:cstheme="minorHAnsi"/>
                <w:lang w:val="ro-RO"/>
              </w:rPr>
            </w:pPr>
            <w:proofErr w:type="spellStart"/>
            <w:r w:rsidRPr="00DE48AF">
              <w:rPr>
                <w:rFonts w:asciiTheme="minorHAnsi" w:hAnsiTheme="minorHAnsi" w:cstheme="minorHAnsi"/>
                <w:lang w:val="ro-RO"/>
              </w:rPr>
              <w:t>Obrad</w:t>
            </w:r>
            <w:proofErr w:type="spellEnd"/>
            <w:r w:rsidRPr="00DE48AF">
              <w:rPr>
                <w:rFonts w:asciiTheme="minorHAnsi" w:hAnsiTheme="minorHAnsi" w:cstheme="minorHAnsi"/>
                <w:lang w:val="ro-RO"/>
              </w:rPr>
              <w:t xml:space="preserve">, Ciprian (2021) Analiza avansată a datelor în științele sociale, București: Ed. Pro </w:t>
            </w:r>
            <w:proofErr w:type="spellStart"/>
            <w:r w:rsidRPr="00DE48AF">
              <w:rPr>
                <w:rFonts w:asciiTheme="minorHAnsi" w:hAnsiTheme="minorHAnsi" w:cstheme="minorHAnsi"/>
                <w:lang w:val="ro-RO"/>
              </w:rPr>
              <w:t>Universitaria</w:t>
            </w:r>
            <w:proofErr w:type="spellEnd"/>
          </w:p>
          <w:p w14:paraId="07928047" w14:textId="77777777" w:rsidR="000848DA" w:rsidRPr="00DE48AF" w:rsidRDefault="000848DA" w:rsidP="000848DA">
            <w:pPr>
              <w:pStyle w:val="Frspaiere"/>
              <w:jc w:val="both"/>
              <w:rPr>
                <w:rFonts w:asciiTheme="minorHAnsi" w:hAnsiTheme="minorHAnsi" w:cstheme="minorHAnsi"/>
                <w:lang w:val="ro-RO"/>
              </w:rPr>
            </w:pPr>
            <w:r w:rsidRPr="00DE48AF">
              <w:rPr>
                <w:rFonts w:asciiTheme="minorHAnsi" w:hAnsiTheme="minorHAnsi" w:cstheme="minorHAnsi"/>
                <w:lang w:val="ro-RO"/>
              </w:rPr>
              <w:t xml:space="preserve">Culic, Irina (2004) Metode avansate în cercetarea socială, </w:t>
            </w:r>
            <w:proofErr w:type="spellStart"/>
            <w:r w:rsidRPr="00DE48AF">
              <w:rPr>
                <w:rFonts w:asciiTheme="minorHAnsi" w:hAnsiTheme="minorHAnsi" w:cstheme="minorHAnsi"/>
                <w:lang w:val="ro-RO"/>
              </w:rPr>
              <w:t>Iaşi</w:t>
            </w:r>
            <w:proofErr w:type="spellEnd"/>
            <w:r w:rsidRPr="00DE48AF">
              <w:rPr>
                <w:rFonts w:asciiTheme="minorHAnsi" w:hAnsiTheme="minorHAnsi" w:cstheme="minorHAnsi"/>
                <w:lang w:val="ro-RO"/>
              </w:rPr>
              <w:t>: Polirom</w:t>
            </w:r>
          </w:p>
          <w:p w14:paraId="107DB02C" w14:textId="77777777" w:rsidR="00E0255D" w:rsidRPr="00AB51F7" w:rsidRDefault="00E0255D" w:rsidP="00752E1C">
            <w:pPr>
              <w:pStyle w:val="Frspaiere"/>
              <w:jc w:val="both"/>
              <w:rPr>
                <w:rFonts w:cs="Calibri"/>
                <w:lang w:val="ro-RO"/>
              </w:rPr>
            </w:pPr>
          </w:p>
        </w:tc>
      </w:tr>
      <w:tr w:rsidR="00802D13" w:rsidRPr="00AB51F7" w14:paraId="7C5F1B96" w14:textId="77777777" w:rsidTr="003C7DFD">
        <w:tc>
          <w:tcPr>
            <w:tcW w:w="3719" w:type="dxa"/>
          </w:tcPr>
          <w:p w14:paraId="0CA282A9" w14:textId="2C4C45A1" w:rsidR="00802D13" w:rsidRPr="00AB51F7" w:rsidRDefault="00B66D4A" w:rsidP="00802D13">
            <w:pPr>
              <w:pStyle w:val="Frspaiere"/>
              <w:jc w:val="both"/>
              <w:rPr>
                <w:rFonts w:cs="Calibri"/>
                <w:lang w:val="ro-RO"/>
              </w:rPr>
            </w:pPr>
            <w:r w:rsidRPr="00AB51F7">
              <w:rPr>
                <w:rFonts w:cs="Calibri"/>
              </w:rPr>
              <w:lastRenderedPageBreak/>
              <w:t>7</w:t>
            </w:r>
            <w:r w:rsidR="00802D13" w:rsidRPr="00AB51F7">
              <w:rPr>
                <w:rFonts w:cs="Calibri"/>
              </w:rPr>
              <w:t xml:space="preserve">.2 Seminar / </w:t>
            </w:r>
            <w:r w:rsidR="00802D13" w:rsidRPr="00AB51F7">
              <w:rPr>
                <w:rFonts w:cs="Calibri"/>
                <w:lang w:val="ro-RO"/>
              </w:rPr>
              <w:t>laborator</w:t>
            </w:r>
          </w:p>
        </w:tc>
        <w:tc>
          <w:tcPr>
            <w:tcW w:w="2537" w:type="dxa"/>
          </w:tcPr>
          <w:p w14:paraId="517B4358" w14:textId="0C9FBF1E" w:rsidR="00802D13" w:rsidRPr="00AB51F7" w:rsidRDefault="00802D13" w:rsidP="00802D13">
            <w:pPr>
              <w:pStyle w:val="Frspaiere"/>
              <w:jc w:val="both"/>
              <w:rPr>
                <w:rFonts w:cs="Calibri"/>
                <w:lang w:val="ro-RO"/>
              </w:rPr>
            </w:pPr>
            <w:r w:rsidRPr="00AB51F7">
              <w:rPr>
                <w:rFonts w:cs="Calibri"/>
                <w:lang w:val="ro-RO"/>
              </w:rPr>
              <w:t>Metode de predare</w:t>
            </w:r>
          </w:p>
        </w:tc>
        <w:tc>
          <w:tcPr>
            <w:tcW w:w="3129" w:type="dxa"/>
          </w:tcPr>
          <w:p w14:paraId="1DE1D96E" w14:textId="14B2FBD2" w:rsidR="00802D13" w:rsidRPr="00AB51F7" w:rsidRDefault="00802D13" w:rsidP="00802D13">
            <w:pPr>
              <w:pStyle w:val="Frspaiere"/>
              <w:jc w:val="both"/>
              <w:rPr>
                <w:rFonts w:cs="Calibri"/>
                <w:lang w:val="ro-RO"/>
              </w:rPr>
            </w:pPr>
            <w:r w:rsidRPr="00AB51F7">
              <w:rPr>
                <w:rFonts w:cs="Calibri"/>
                <w:lang w:val="ro-RO"/>
              </w:rPr>
              <w:t>Observații</w:t>
            </w:r>
          </w:p>
        </w:tc>
      </w:tr>
      <w:tr w:rsidR="003C7DFD" w:rsidRPr="00AB51F7" w14:paraId="649DAF3D" w14:textId="77777777" w:rsidTr="003C7DFD">
        <w:tc>
          <w:tcPr>
            <w:tcW w:w="3719" w:type="dxa"/>
          </w:tcPr>
          <w:p w14:paraId="2E32760F" w14:textId="50E25807" w:rsidR="003C7DFD" w:rsidRDefault="003C7DFD" w:rsidP="00802D13">
            <w:pPr>
              <w:pStyle w:val="Frspaiere"/>
              <w:jc w:val="both"/>
              <w:rPr>
                <w:rFonts w:cs="Calibri"/>
              </w:rPr>
            </w:pPr>
            <w:proofErr w:type="spellStart"/>
            <w:r>
              <w:rPr>
                <w:rFonts w:cs="Calibri"/>
              </w:rPr>
              <w:t>Probleme</w:t>
            </w:r>
            <w:proofErr w:type="spellEnd"/>
            <w:r>
              <w:rPr>
                <w:rFonts w:cs="Calibri"/>
              </w:rPr>
              <w:t xml:space="preserve"> </w:t>
            </w:r>
            <w:proofErr w:type="spellStart"/>
            <w:r>
              <w:rPr>
                <w:rFonts w:cs="Calibri"/>
              </w:rPr>
              <w:t>și</w:t>
            </w:r>
            <w:proofErr w:type="spellEnd"/>
            <w:r>
              <w:rPr>
                <w:rFonts w:cs="Calibri"/>
              </w:rPr>
              <w:t xml:space="preserve"> </w:t>
            </w:r>
            <w:proofErr w:type="spellStart"/>
            <w:r>
              <w:rPr>
                <w:rFonts w:cs="Calibri"/>
              </w:rPr>
              <w:t>tipuri</w:t>
            </w:r>
            <w:proofErr w:type="spellEnd"/>
            <w:r>
              <w:rPr>
                <w:rFonts w:cs="Calibri"/>
              </w:rPr>
              <w:t xml:space="preserve"> de </w:t>
            </w:r>
            <w:proofErr w:type="spellStart"/>
            <w:r>
              <w:rPr>
                <w:rFonts w:cs="Calibri"/>
              </w:rPr>
              <w:t>cercetări</w:t>
            </w:r>
            <w:proofErr w:type="spellEnd"/>
            <w:r>
              <w:rPr>
                <w:rFonts w:cs="Calibri"/>
              </w:rPr>
              <w:t xml:space="preserve"> </w:t>
            </w:r>
            <w:proofErr w:type="spellStart"/>
            <w:r>
              <w:rPr>
                <w:rFonts w:cs="Calibri"/>
              </w:rPr>
              <w:t>aplicate</w:t>
            </w:r>
            <w:proofErr w:type="spellEnd"/>
            <w:r>
              <w:rPr>
                <w:rFonts w:cs="Calibri"/>
              </w:rPr>
              <w:t xml:space="preserve"> </w:t>
            </w:r>
            <w:proofErr w:type="spellStart"/>
            <w:r>
              <w:rPr>
                <w:rFonts w:cs="Calibri"/>
              </w:rPr>
              <w:t>în</w:t>
            </w:r>
            <w:proofErr w:type="spellEnd"/>
            <w:r>
              <w:rPr>
                <w:rFonts w:cs="Calibri"/>
              </w:rPr>
              <w:t xml:space="preserve"> </w:t>
            </w:r>
            <w:proofErr w:type="spellStart"/>
            <w:r>
              <w:rPr>
                <w:rFonts w:cs="Calibri"/>
              </w:rPr>
              <w:t>domeniul</w:t>
            </w:r>
            <w:proofErr w:type="spellEnd"/>
            <w:r>
              <w:rPr>
                <w:rFonts w:cs="Calibri"/>
              </w:rPr>
              <w:t xml:space="preserve"> </w:t>
            </w:r>
            <w:proofErr w:type="spellStart"/>
            <w:r>
              <w:rPr>
                <w:rFonts w:cs="Calibri"/>
              </w:rPr>
              <w:t>resurselor</w:t>
            </w:r>
            <w:proofErr w:type="spellEnd"/>
            <w:r>
              <w:rPr>
                <w:rFonts w:cs="Calibri"/>
              </w:rPr>
              <w:t xml:space="preserve"> </w:t>
            </w:r>
            <w:proofErr w:type="spellStart"/>
            <w:r>
              <w:rPr>
                <w:rFonts w:cs="Calibri"/>
              </w:rPr>
              <w:t>umane</w:t>
            </w:r>
            <w:proofErr w:type="spellEnd"/>
          </w:p>
        </w:tc>
        <w:tc>
          <w:tcPr>
            <w:tcW w:w="2537" w:type="dxa"/>
            <w:vMerge w:val="restart"/>
          </w:tcPr>
          <w:p w14:paraId="5978D1A1" w14:textId="77777777" w:rsidR="003C7DFD" w:rsidRDefault="003C7DFD" w:rsidP="00802D13">
            <w:pPr>
              <w:pStyle w:val="Frspaiere"/>
              <w:jc w:val="both"/>
              <w:rPr>
                <w:rFonts w:cs="Calibri"/>
                <w:lang w:val="ro-RO"/>
              </w:rPr>
            </w:pPr>
          </w:p>
          <w:p w14:paraId="58A77256" w14:textId="77777777" w:rsidR="00120D62" w:rsidRDefault="00120D62" w:rsidP="00802D13">
            <w:pPr>
              <w:pStyle w:val="Frspaiere"/>
              <w:jc w:val="both"/>
              <w:rPr>
                <w:rFonts w:cs="Calibri"/>
                <w:lang w:val="ro-RO"/>
              </w:rPr>
            </w:pPr>
          </w:p>
          <w:p w14:paraId="1224F3BF" w14:textId="77777777" w:rsidR="00120D62" w:rsidRDefault="00120D62" w:rsidP="00802D13">
            <w:pPr>
              <w:pStyle w:val="Frspaiere"/>
              <w:jc w:val="both"/>
              <w:rPr>
                <w:rFonts w:cs="Calibri"/>
                <w:lang w:val="ro-RO"/>
              </w:rPr>
            </w:pPr>
          </w:p>
          <w:p w14:paraId="70983001" w14:textId="77777777" w:rsidR="00120D62" w:rsidRDefault="00120D62" w:rsidP="00802D13">
            <w:pPr>
              <w:pStyle w:val="Frspaiere"/>
              <w:jc w:val="both"/>
              <w:rPr>
                <w:rFonts w:cs="Calibri"/>
                <w:lang w:val="ro-RO"/>
              </w:rPr>
            </w:pPr>
          </w:p>
          <w:p w14:paraId="7319A5D6" w14:textId="77777777" w:rsidR="00120D62" w:rsidRDefault="00120D62" w:rsidP="00802D13">
            <w:pPr>
              <w:pStyle w:val="Frspaiere"/>
              <w:jc w:val="both"/>
              <w:rPr>
                <w:rFonts w:cs="Calibri"/>
                <w:lang w:val="ro-RO"/>
              </w:rPr>
            </w:pPr>
          </w:p>
          <w:p w14:paraId="60E7F929" w14:textId="39FC00C6" w:rsidR="00120D62" w:rsidRPr="00AB51F7" w:rsidRDefault="00120D62" w:rsidP="00802D13">
            <w:pPr>
              <w:pStyle w:val="Frspaiere"/>
              <w:jc w:val="both"/>
              <w:rPr>
                <w:rFonts w:cs="Calibri"/>
                <w:lang w:val="ro-RO"/>
              </w:rPr>
            </w:pPr>
            <w:r w:rsidRPr="00DE48AF">
              <w:rPr>
                <w:rFonts w:asciiTheme="minorHAnsi" w:hAnsiTheme="minorHAnsi" w:cstheme="minorHAnsi"/>
                <w:bCs/>
                <w:lang w:val="ro-RO"/>
              </w:rPr>
              <w:t>Dezbatere, exerciții practice, studiul de caz, exemplificarea</w:t>
            </w:r>
          </w:p>
        </w:tc>
        <w:tc>
          <w:tcPr>
            <w:tcW w:w="3129" w:type="dxa"/>
          </w:tcPr>
          <w:p w14:paraId="3E4E8052" w14:textId="368DACE3" w:rsidR="003C7DFD" w:rsidRPr="003C7DFD" w:rsidRDefault="003C7DFD" w:rsidP="00802D13">
            <w:pPr>
              <w:pStyle w:val="Frspaiere"/>
              <w:jc w:val="both"/>
              <w:rPr>
                <w:rFonts w:cs="Calibri"/>
                <w:b/>
                <w:bCs/>
                <w:lang w:val="ro-RO"/>
              </w:rPr>
            </w:pPr>
            <w:r w:rsidRPr="003C7DFD">
              <w:rPr>
                <w:rFonts w:cs="Calibri"/>
                <w:b/>
                <w:bCs/>
                <w:lang w:val="ro-RO"/>
              </w:rPr>
              <w:t>2h</w:t>
            </w:r>
          </w:p>
        </w:tc>
      </w:tr>
      <w:tr w:rsidR="003C7DFD" w:rsidRPr="00AB51F7" w14:paraId="04894FAF" w14:textId="77777777" w:rsidTr="003C7DFD">
        <w:tc>
          <w:tcPr>
            <w:tcW w:w="3719" w:type="dxa"/>
          </w:tcPr>
          <w:p w14:paraId="5DEFB08A" w14:textId="3CE4014D" w:rsidR="003C7DFD" w:rsidRPr="00AB51F7" w:rsidRDefault="003C7DFD" w:rsidP="00802D13">
            <w:pPr>
              <w:pStyle w:val="Frspaiere"/>
              <w:jc w:val="both"/>
              <w:rPr>
                <w:rFonts w:cs="Calibri"/>
                <w:lang w:val="ro-RO"/>
              </w:rPr>
            </w:pPr>
            <w:r>
              <w:rPr>
                <w:rFonts w:cs="Calibri"/>
                <w:lang w:val="ro-RO"/>
              </w:rPr>
              <w:t>Elemente avansate de construcție a unui instrument de cercetare cantitativ</w:t>
            </w:r>
          </w:p>
        </w:tc>
        <w:tc>
          <w:tcPr>
            <w:tcW w:w="2537" w:type="dxa"/>
            <w:vMerge/>
          </w:tcPr>
          <w:p w14:paraId="4F5484C9" w14:textId="77777777" w:rsidR="003C7DFD" w:rsidRPr="00AB51F7" w:rsidRDefault="003C7DFD" w:rsidP="00802D13">
            <w:pPr>
              <w:pStyle w:val="Frspaiere"/>
              <w:jc w:val="both"/>
              <w:rPr>
                <w:rFonts w:cs="Calibri"/>
                <w:b/>
                <w:lang w:val="ro-RO"/>
              </w:rPr>
            </w:pPr>
          </w:p>
        </w:tc>
        <w:tc>
          <w:tcPr>
            <w:tcW w:w="3129" w:type="dxa"/>
          </w:tcPr>
          <w:p w14:paraId="7876E703" w14:textId="244CBF62" w:rsidR="003C7DFD" w:rsidRPr="00AB51F7" w:rsidRDefault="003C7DFD" w:rsidP="00802D13">
            <w:pPr>
              <w:pStyle w:val="Frspaiere"/>
              <w:jc w:val="both"/>
              <w:rPr>
                <w:rFonts w:cs="Calibri"/>
                <w:b/>
                <w:lang w:val="ro-RO"/>
              </w:rPr>
            </w:pPr>
            <w:r>
              <w:rPr>
                <w:rFonts w:cs="Calibri"/>
                <w:b/>
                <w:lang w:val="ro-RO"/>
              </w:rPr>
              <w:t>2h</w:t>
            </w:r>
          </w:p>
        </w:tc>
      </w:tr>
      <w:tr w:rsidR="003C7DFD" w:rsidRPr="00AB51F7" w14:paraId="1E844E23" w14:textId="77777777" w:rsidTr="003C7DFD">
        <w:tc>
          <w:tcPr>
            <w:tcW w:w="3719" w:type="dxa"/>
          </w:tcPr>
          <w:p w14:paraId="04224C35" w14:textId="38984B9E" w:rsidR="003C7DFD" w:rsidRDefault="003C7DFD" w:rsidP="003C7DFD">
            <w:pPr>
              <w:pStyle w:val="Frspaiere"/>
              <w:jc w:val="both"/>
              <w:rPr>
                <w:rFonts w:cs="Calibri"/>
                <w:lang w:val="ro-RO"/>
              </w:rPr>
            </w:pPr>
            <w:r>
              <w:rPr>
                <w:rFonts w:cs="Calibri"/>
                <w:lang w:val="ro-RO"/>
              </w:rPr>
              <w:t>Eșantionare avansată și erori de cercetare</w:t>
            </w:r>
          </w:p>
        </w:tc>
        <w:tc>
          <w:tcPr>
            <w:tcW w:w="2537" w:type="dxa"/>
            <w:vMerge/>
          </w:tcPr>
          <w:p w14:paraId="32D23BA3" w14:textId="77777777" w:rsidR="003C7DFD" w:rsidRPr="00AB51F7" w:rsidRDefault="003C7DFD" w:rsidP="003C7DFD">
            <w:pPr>
              <w:pStyle w:val="Frspaiere"/>
              <w:jc w:val="both"/>
              <w:rPr>
                <w:rFonts w:cs="Calibri"/>
                <w:b/>
                <w:lang w:val="ro-RO"/>
              </w:rPr>
            </w:pPr>
          </w:p>
        </w:tc>
        <w:tc>
          <w:tcPr>
            <w:tcW w:w="3129" w:type="dxa"/>
          </w:tcPr>
          <w:p w14:paraId="4646A066" w14:textId="2E76D499" w:rsidR="003C7DFD" w:rsidRDefault="003C7DFD" w:rsidP="003C7DFD">
            <w:pPr>
              <w:pStyle w:val="Frspaiere"/>
              <w:jc w:val="both"/>
              <w:rPr>
                <w:rFonts w:cs="Calibri"/>
                <w:b/>
                <w:lang w:val="ro-RO"/>
              </w:rPr>
            </w:pPr>
            <w:r>
              <w:rPr>
                <w:rFonts w:cs="Calibri"/>
                <w:b/>
                <w:lang w:val="ro-RO"/>
              </w:rPr>
              <w:t>2h</w:t>
            </w:r>
          </w:p>
        </w:tc>
      </w:tr>
      <w:tr w:rsidR="003C7DFD" w:rsidRPr="00AB51F7" w14:paraId="45379496" w14:textId="77777777" w:rsidTr="003C7DFD">
        <w:tc>
          <w:tcPr>
            <w:tcW w:w="3719" w:type="dxa"/>
          </w:tcPr>
          <w:p w14:paraId="5D4C2470" w14:textId="65DFDED5" w:rsidR="003C7DFD" w:rsidRDefault="003C7DFD" w:rsidP="003C7DFD">
            <w:pPr>
              <w:pStyle w:val="Frspaiere"/>
              <w:jc w:val="both"/>
              <w:rPr>
                <w:rFonts w:cs="Calibri"/>
                <w:lang w:val="ro-RO"/>
              </w:rPr>
            </w:pPr>
            <w:r>
              <w:rPr>
                <w:rFonts w:cs="Calibri"/>
                <w:lang w:val="ro-RO"/>
              </w:rPr>
              <w:t xml:space="preserve">Analiza </w:t>
            </w:r>
            <w:proofErr w:type="spellStart"/>
            <w:r>
              <w:rPr>
                <w:rFonts w:cs="Calibri"/>
                <w:lang w:val="ro-RO"/>
              </w:rPr>
              <w:t>univariată</w:t>
            </w:r>
            <w:proofErr w:type="spellEnd"/>
            <w:r>
              <w:rPr>
                <w:rFonts w:cs="Calibri"/>
                <w:lang w:val="ro-RO"/>
              </w:rPr>
              <w:t xml:space="preserve"> și bivariată în cercetarea resurselor umane</w:t>
            </w:r>
          </w:p>
        </w:tc>
        <w:tc>
          <w:tcPr>
            <w:tcW w:w="2537" w:type="dxa"/>
            <w:vMerge/>
          </w:tcPr>
          <w:p w14:paraId="4D1ED014" w14:textId="77777777" w:rsidR="003C7DFD" w:rsidRPr="00AB51F7" w:rsidRDefault="003C7DFD" w:rsidP="003C7DFD">
            <w:pPr>
              <w:pStyle w:val="Frspaiere"/>
              <w:jc w:val="both"/>
              <w:rPr>
                <w:rFonts w:cs="Calibri"/>
                <w:b/>
                <w:lang w:val="ro-RO"/>
              </w:rPr>
            </w:pPr>
          </w:p>
        </w:tc>
        <w:tc>
          <w:tcPr>
            <w:tcW w:w="3129" w:type="dxa"/>
          </w:tcPr>
          <w:p w14:paraId="32215E9E" w14:textId="00375212" w:rsidR="003C7DFD" w:rsidRDefault="003C7DFD" w:rsidP="003C7DFD">
            <w:pPr>
              <w:pStyle w:val="Frspaiere"/>
              <w:jc w:val="both"/>
              <w:rPr>
                <w:rFonts w:cs="Calibri"/>
                <w:b/>
                <w:lang w:val="ro-RO"/>
              </w:rPr>
            </w:pPr>
            <w:r>
              <w:rPr>
                <w:rFonts w:cs="Calibri"/>
                <w:b/>
                <w:lang w:val="ro-RO"/>
              </w:rPr>
              <w:t>2h</w:t>
            </w:r>
          </w:p>
        </w:tc>
      </w:tr>
      <w:tr w:rsidR="003C7DFD" w:rsidRPr="00AB51F7" w14:paraId="18DD56B5" w14:textId="77777777" w:rsidTr="003C7DFD">
        <w:tc>
          <w:tcPr>
            <w:tcW w:w="3719" w:type="dxa"/>
          </w:tcPr>
          <w:p w14:paraId="03C669FA" w14:textId="6395B5C8" w:rsidR="003C7DFD" w:rsidRPr="00AB51F7" w:rsidRDefault="003C7DFD" w:rsidP="003C7DFD">
            <w:pPr>
              <w:pStyle w:val="Frspaiere"/>
              <w:jc w:val="both"/>
              <w:rPr>
                <w:rFonts w:cs="Calibri"/>
                <w:lang w:val="ro-RO"/>
              </w:rPr>
            </w:pPr>
            <w:r>
              <w:rPr>
                <w:rFonts w:cs="Calibri"/>
                <w:lang w:val="ro-RO"/>
              </w:rPr>
              <w:t xml:space="preserve">Modele explicative </w:t>
            </w:r>
            <w:proofErr w:type="spellStart"/>
            <w:r>
              <w:rPr>
                <w:rFonts w:cs="Calibri"/>
                <w:lang w:val="ro-RO"/>
              </w:rPr>
              <w:t>multivariate</w:t>
            </w:r>
            <w:proofErr w:type="spellEnd"/>
            <w:r>
              <w:rPr>
                <w:rFonts w:cs="Calibri"/>
                <w:lang w:val="ro-RO"/>
              </w:rPr>
              <w:t xml:space="preserve"> în studiul fenomenelor organizaționale </w:t>
            </w:r>
          </w:p>
        </w:tc>
        <w:tc>
          <w:tcPr>
            <w:tcW w:w="2537" w:type="dxa"/>
            <w:vMerge/>
          </w:tcPr>
          <w:p w14:paraId="6DDC5DAE" w14:textId="77777777" w:rsidR="003C7DFD" w:rsidRPr="00AB51F7" w:rsidRDefault="003C7DFD" w:rsidP="003C7DFD">
            <w:pPr>
              <w:pStyle w:val="Frspaiere"/>
              <w:jc w:val="both"/>
              <w:rPr>
                <w:rFonts w:cs="Calibri"/>
                <w:b/>
                <w:lang w:val="ro-RO"/>
              </w:rPr>
            </w:pPr>
          </w:p>
        </w:tc>
        <w:tc>
          <w:tcPr>
            <w:tcW w:w="3129" w:type="dxa"/>
          </w:tcPr>
          <w:p w14:paraId="3A02CF74" w14:textId="11ADD0C4" w:rsidR="003C7DFD" w:rsidRPr="00AB51F7" w:rsidRDefault="003C7DFD" w:rsidP="003C7DFD">
            <w:pPr>
              <w:pStyle w:val="Frspaiere"/>
              <w:jc w:val="both"/>
              <w:rPr>
                <w:rFonts w:cs="Calibri"/>
                <w:b/>
                <w:lang w:val="ro-RO"/>
              </w:rPr>
            </w:pPr>
            <w:r>
              <w:rPr>
                <w:rFonts w:cs="Calibri"/>
                <w:b/>
                <w:lang w:val="ro-RO"/>
              </w:rPr>
              <w:t>4h</w:t>
            </w:r>
          </w:p>
        </w:tc>
      </w:tr>
      <w:tr w:rsidR="003C7DFD" w:rsidRPr="00AB51F7" w14:paraId="71C459EA" w14:textId="77777777" w:rsidTr="003C7DFD">
        <w:tc>
          <w:tcPr>
            <w:tcW w:w="3719" w:type="dxa"/>
          </w:tcPr>
          <w:p w14:paraId="52A8EE7D" w14:textId="51A67AEB" w:rsidR="003C7DFD" w:rsidRPr="00AB51F7" w:rsidRDefault="003C7DFD" w:rsidP="003C7DFD">
            <w:pPr>
              <w:pStyle w:val="Frspaiere"/>
              <w:jc w:val="both"/>
              <w:rPr>
                <w:rFonts w:cs="Calibri"/>
                <w:lang w:val="ro-RO"/>
              </w:rPr>
            </w:pPr>
            <w:r>
              <w:rPr>
                <w:rFonts w:cs="Calibri"/>
                <w:lang w:val="ro-RO"/>
              </w:rPr>
              <w:t>Prezentarea și diseminarea rezultatelor cercetării</w:t>
            </w:r>
          </w:p>
        </w:tc>
        <w:tc>
          <w:tcPr>
            <w:tcW w:w="2537" w:type="dxa"/>
            <w:vMerge/>
          </w:tcPr>
          <w:p w14:paraId="35D21E95" w14:textId="77777777" w:rsidR="003C7DFD" w:rsidRPr="00AB51F7" w:rsidRDefault="003C7DFD" w:rsidP="003C7DFD">
            <w:pPr>
              <w:pStyle w:val="Frspaiere"/>
              <w:jc w:val="both"/>
              <w:rPr>
                <w:rFonts w:cs="Calibri"/>
                <w:b/>
                <w:lang w:val="ro-RO"/>
              </w:rPr>
            </w:pPr>
          </w:p>
        </w:tc>
        <w:tc>
          <w:tcPr>
            <w:tcW w:w="3129" w:type="dxa"/>
          </w:tcPr>
          <w:p w14:paraId="58EC068E" w14:textId="7ED87447" w:rsidR="003C7DFD" w:rsidRPr="00AB51F7" w:rsidRDefault="003C7DFD" w:rsidP="003C7DFD">
            <w:pPr>
              <w:pStyle w:val="Frspaiere"/>
              <w:jc w:val="both"/>
              <w:rPr>
                <w:rFonts w:cs="Calibri"/>
                <w:b/>
                <w:lang w:val="ro-RO"/>
              </w:rPr>
            </w:pPr>
            <w:r>
              <w:rPr>
                <w:rFonts w:cs="Calibri"/>
                <w:b/>
                <w:lang w:val="ro-RO"/>
              </w:rPr>
              <w:t>2h</w:t>
            </w:r>
          </w:p>
        </w:tc>
      </w:tr>
      <w:tr w:rsidR="003C7DFD" w:rsidRPr="00AB51F7" w14:paraId="53EC0F9B" w14:textId="77777777" w:rsidTr="007F0615">
        <w:tc>
          <w:tcPr>
            <w:tcW w:w="9385" w:type="dxa"/>
            <w:gridSpan w:val="3"/>
          </w:tcPr>
          <w:p w14:paraId="648EA580" w14:textId="77777777" w:rsidR="00120D62" w:rsidRPr="002644F8" w:rsidRDefault="00120D62" w:rsidP="00120D62">
            <w:pPr>
              <w:pStyle w:val="Frspaiere"/>
              <w:jc w:val="both"/>
              <w:rPr>
                <w:rFonts w:asciiTheme="minorHAnsi" w:hAnsiTheme="minorHAnsi" w:cstheme="minorHAnsi"/>
                <w:lang w:val="ro-RO"/>
              </w:rPr>
            </w:pPr>
            <w:r w:rsidRPr="002644F8">
              <w:rPr>
                <w:rFonts w:asciiTheme="minorHAnsi" w:hAnsiTheme="minorHAnsi" w:cstheme="minorHAnsi"/>
                <w:lang w:val="ro-RO"/>
              </w:rPr>
              <w:t>Bibliografie:</w:t>
            </w:r>
          </w:p>
          <w:p w14:paraId="4F700939" w14:textId="77777777" w:rsidR="00120D62" w:rsidRPr="00DE48AF" w:rsidRDefault="00120D62" w:rsidP="00120D62">
            <w:pPr>
              <w:pStyle w:val="Frspaiere"/>
              <w:jc w:val="both"/>
              <w:rPr>
                <w:rFonts w:asciiTheme="minorHAnsi" w:hAnsiTheme="minorHAnsi" w:cstheme="minorHAnsi"/>
                <w:lang w:val="ro-RO"/>
              </w:rPr>
            </w:pPr>
            <w:proofErr w:type="spellStart"/>
            <w:r w:rsidRPr="00DE48AF">
              <w:rPr>
                <w:rFonts w:asciiTheme="minorHAnsi" w:hAnsiTheme="minorHAnsi" w:cstheme="minorHAnsi"/>
                <w:lang w:val="ro-RO"/>
              </w:rPr>
              <w:t>Obrad</w:t>
            </w:r>
            <w:proofErr w:type="spellEnd"/>
            <w:r w:rsidRPr="00DE48AF">
              <w:rPr>
                <w:rFonts w:asciiTheme="minorHAnsi" w:hAnsiTheme="minorHAnsi" w:cstheme="minorHAnsi"/>
                <w:lang w:val="ro-RO"/>
              </w:rPr>
              <w:t xml:space="preserve"> Ciprian (2018) Cercetarea sociologică de la proiect la raport, Timișoara: Ed. De Vest</w:t>
            </w:r>
          </w:p>
          <w:p w14:paraId="181EB4DD" w14:textId="77777777" w:rsidR="00120D62" w:rsidRPr="00DE48AF" w:rsidRDefault="00120D62" w:rsidP="00120D62">
            <w:pPr>
              <w:pStyle w:val="Frspaiere"/>
              <w:jc w:val="both"/>
              <w:rPr>
                <w:rFonts w:asciiTheme="minorHAnsi" w:hAnsiTheme="minorHAnsi" w:cstheme="minorHAnsi"/>
                <w:lang w:val="ro-RO"/>
              </w:rPr>
            </w:pPr>
            <w:proofErr w:type="spellStart"/>
            <w:r w:rsidRPr="00DE48AF">
              <w:rPr>
                <w:rFonts w:asciiTheme="minorHAnsi" w:hAnsiTheme="minorHAnsi" w:cstheme="minorHAnsi"/>
                <w:lang w:val="ro-RO"/>
              </w:rPr>
              <w:t>Obrad</w:t>
            </w:r>
            <w:proofErr w:type="spellEnd"/>
            <w:r w:rsidRPr="00DE48AF">
              <w:rPr>
                <w:rFonts w:asciiTheme="minorHAnsi" w:hAnsiTheme="minorHAnsi" w:cstheme="minorHAnsi"/>
                <w:lang w:val="ro-RO"/>
              </w:rPr>
              <w:t xml:space="preserve">, Ciprian (2021) Analiza avansată a datelor în științele sociale, București: Ed. Pro </w:t>
            </w:r>
            <w:proofErr w:type="spellStart"/>
            <w:r w:rsidRPr="00DE48AF">
              <w:rPr>
                <w:rFonts w:asciiTheme="minorHAnsi" w:hAnsiTheme="minorHAnsi" w:cstheme="minorHAnsi"/>
                <w:lang w:val="ro-RO"/>
              </w:rPr>
              <w:t>Universitaria</w:t>
            </w:r>
            <w:proofErr w:type="spellEnd"/>
          </w:p>
          <w:p w14:paraId="5E328A2F" w14:textId="0A855A46" w:rsidR="003C7DFD" w:rsidRPr="00120D62" w:rsidRDefault="00120D62" w:rsidP="003C7DFD">
            <w:pPr>
              <w:pStyle w:val="Frspaiere"/>
              <w:jc w:val="both"/>
              <w:rPr>
                <w:rFonts w:asciiTheme="minorHAnsi" w:hAnsiTheme="minorHAnsi" w:cstheme="minorHAnsi"/>
                <w:lang w:val="ro-RO"/>
              </w:rPr>
            </w:pPr>
            <w:r w:rsidRPr="00DE48AF">
              <w:rPr>
                <w:rFonts w:asciiTheme="minorHAnsi" w:hAnsiTheme="minorHAnsi" w:cstheme="minorHAnsi"/>
                <w:lang w:val="ro-RO"/>
              </w:rPr>
              <w:t xml:space="preserve">Culic, Irina (2004) Metode avansate în cercetarea socială, </w:t>
            </w:r>
            <w:proofErr w:type="spellStart"/>
            <w:r w:rsidRPr="00DE48AF">
              <w:rPr>
                <w:rFonts w:asciiTheme="minorHAnsi" w:hAnsiTheme="minorHAnsi" w:cstheme="minorHAnsi"/>
                <w:lang w:val="ro-RO"/>
              </w:rPr>
              <w:t>Iaşi</w:t>
            </w:r>
            <w:proofErr w:type="spellEnd"/>
            <w:r w:rsidRPr="00DE48AF">
              <w:rPr>
                <w:rFonts w:asciiTheme="minorHAnsi" w:hAnsiTheme="minorHAnsi" w:cstheme="minorHAnsi"/>
                <w:lang w:val="ro-RO"/>
              </w:rPr>
              <w:t>: Polirom</w:t>
            </w:r>
          </w:p>
        </w:tc>
      </w:tr>
    </w:tbl>
    <w:p w14:paraId="072152BC" w14:textId="77777777" w:rsidR="00802D13" w:rsidRPr="00AB51F7" w:rsidRDefault="00802D13" w:rsidP="00802D13">
      <w:pPr>
        <w:pStyle w:val="Listparagraf"/>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f"/>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56BE6916" w14:textId="77777777" w:rsidR="000848DA" w:rsidRPr="000848DA" w:rsidRDefault="000848DA" w:rsidP="000848DA">
            <w:pPr>
              <w:pStyle w:val="Frspaiere"/>
              <w:rPr>
                <w:rFonts w:cs="Calibri"/>
                <w:lang w:val="ro-RO"/>
              </w:rPr>
            </w:pPr>
            <w:proofErr w:type="spellStart"/>
            <w:r w:rsidRPr="000848DA">
              <w:rPr>
                <w:rFonts w:cs="Calibri"/>
                <w:lang w:val="ro-RO"/>
              </w:rPr>
              <w:t>Conţinutul</w:t>
            </w:r>
            <w:proofErr w:type="spellEnd"/>
            <w:r w:rsidRPr="000848DA">
              <w:rPr>
                <w:rFonts w:cs="Calibri"/>
                <w:lang w:val="ro-RO"/>
              </w:rPr>
              <w:t xml:space="preserve"> disciplinei este în </w:t>
            </w:r>
            <w:proofErr w:type="spellStart"/>
            <w:r w:rsidRPr="000848DA">
              <w:rPr>
                <w:rFonts w:cs="Calibri"/>
                <w:lang w:val="ro-RO"/>
              </w:rPr>
              <w:t>concordanţă</w:t>
            </w:r>
            <w:proofErr w:type="spellEnd"/>
            <w:r w:rsidRPr="000848DA">
              <w:rPr>
                <w:rFonts w:cs="Calibri"/>
                <w:lang w:val="ro-RO"/>
              </w:rPr>
              <w:t xml:space="preserve"> cu ceea ce se face în alte centre universitare din tara și din </w:t>
            </w:r>
          </w:p>
          <w:p w14:paraId="61D245F6" w14:textId="78FE1FAE" w:rsidR="000848DA" w:rsidRDefault="000848DA" w:rsidP="000848DA">
            <w:pPr>
              <w:pStyle w:val="Frspaiere"/>
              <w:rPr>
                <w:rFonts w:cs="Calibri"/>
                <w:lang w:val="ro-RO"/>
              </w:rPr>
            </w:pPr>
            <w:r w:rsidRPr="000848DA">
              <w:rPr>
                <w:rFonts w:cs="Calibri"/>
                <w:lang w:val="ro-RO"/>
              </w:rPr>
              <w:t xml:space="preserve">străinătate. Pentru o mai buna adaptare la </w:t>
            </w:r>
            <w:proofErr w:type="spellStart"/>
            <w:r w:rsidRPr="000848DA">
              <w:rPr>
                <w:rFonts w:cs="Calibri"/>
                <w:lang w:val="ro-RO"/>
              </w:rPr>
              <w:t>cerinţele</w:t>
            </w:r>
            <w:proofErr w:type="spellEnd"/>
            <w:r w:rsidRPr="000848DA">
              <w:rPr>
                <w:rFonts w:cs="Calibri"/>
                <w:lang w:val="ro-RO"/>
              </w:rPr>
              <w:t xml:space="preserve"> </w:t>
            </w:r>
            <w:proofErr w:type="spellStart"/>
            <w:r w:rsidRPr="000848DA">
              <w:rPr>
                <w:rFonts w:cs="Calibri"/>
                <w:lang w:val="ro-RO"/>
              </w:rPr>
              <w:t>pieţei</w:t>
            </w:r>
            <w:proofErr w:type="spellEnd"/>
            <w:r w:rsidRPr="000848DA">
              <w:rPr>
                <w:rFonts w:cs="Calibri"/>
                <w:lang w:val="ro-RO"/>
              </w:rPr>
              <w:t xml:space="preserve"> muncii, </w:t>
            </w:r>
            <w:proofErr w:type="spellStart"/>
            <w:r w:rsidRPr="000848DA">
              <w:rPr>
                <w:rFonts w:cs="Calibri"/>
                <w:lang w:val="ro-RO"/>
              </w:rPr>
              <w:t>conţinutul</w:t>
            </w:r>
            <w:proofErr w:type="spellEnd"/>
            <w:r w:rsidRPr="000848DA">
              <w:rPr>
                <w:rFonts w:cs="Calibri"/>
                <w:lang w:val="ro-RO"/>
              </w:rPr>
              <w:t xml:space="preserve"> disciplinei se centrează pe </w:t>
            </w:r>
            <w:proofErr w:type="spellStart"/>
            <w:r w:rsidRPr="000848DA">
              <w:rPr>
                <w:rFonts w:cs="Calibri"/>
                <w:lang w:val="ro-RO"/>
              </w:rPr>
              <w:t>abilităţi</w:t>
            </w:r>
            <w:proofErr w:type="spellEnd"/>
            <w:r w:rsidRPr="000848DA">
              <w:rPr>
                <w:rFonts w:cs="Calibri"/>
                <w:lang w:val="ro-RO"/>
              </w:rPr>
              <w:t xml:space="preserve"> de cercetare concretă a socialului</w:t>
            </w:r>
            <w:r w:rsidR="00F447E2">
              <w:rPr>
                <w:rFonts w:cs="Calibri"/>
                <w:lang w:val="ro-RO"/>
              </w:rPr>
              <w:t>.</w:t>
            </w:r>
          </w:p>
          <w:p w14:paraId="7EA19F42" w14:textId="7E4047E9" w:rsidR="00F447E2" w:rsidRPr="000848DA" w:rsidRDefault="00F447E2" w:rsidP="000848DA">
            <w:pPr>
              <w:pStyle w:val="Frspaiere"/>
              <w:rPr>
                <w:rFonts w:cs="Calibri"/>
                <w:lang w:val="ro-RO"/>
              </w:rPr>
            </w:pPr>
            <w:r w:rsidRPr="00F447E2">
              <w:rPr>
                <w:rFonts w:cs="Calibri"/>
                <w:lang w:val="ro-RO"/>
              </w:rPr>
              <w:t>Conținuturile disciplinei sunt corelate cu așteptările comunității epistemice și ale mediului profesional din domeniul managementului resurselor umane. Accentul este pus pe dezvoltarea competențelor de cercetare avansată și aplicată, în vederea analizei fenomenelor organizaționale și fundamentării deciziilor manageriale, în concordanță cu cerințele angajatorilor din sectorul public și privat.</w:t>
            </w:r>
          </w:p>
          <w:p w14:paraId="573D3022" w14:textId="5AD2C775" w:rsidR="00E0255D" w:rsidRPr="00AB51F7" w:rsidRDefault="000848DA" w:rsidP="000848DA">
            <w:pPr>
              <w:pStyle w:val="Frspaiere"/>
              <w:rPr>
                <w:rFonts w:cs="Calibri"/>
                <w:lang w:val="ro-RO"/>
              </w:rPr>
            </w:pPr>
            <w:r w:rsidRPr="000848DA">
              <w:rPr>
                <w:rFonts w:cs="Calibri"/>
                <w:lang w:val="ro-RO"/>
              </w:rPr>
              <w:t xml:space="preserve">Dezvoltarea </w:t>
            </w:r>
            <w:proofErr w:type="spellStart"/>
            <w:r w:rsidRPr="000848DA">
              <w:rPr>
                <w:rFonts w:cs="Calibri"/>
                <w:lang w:val="ro-RO"/>
              </w:rPr>
              <w:t>abilitătii</w:t>
            </w:r>
            <w:proofErr w:type="spellEnd"/>
            <w:r w:rsidRPr="000848DA">
              <w:rPr>
                <w:rFonts w:cs="Calibri"/>
                <w:lang w:val="ro-RO"/>
              </w:rPr>
              <w:t xml:space="preserve"> de cercetare și analiză sociologică a diverselor contexte organizaționale reprezintă un punct forte pentru orice viitor analist si consultant.  </w:t>
            </w:r>
          </w:p>
        </w:tc>
      </w:tr>
    </w:tbl>
    <w:p w14:paraId="6C85CEF1" w14:textId="77777777" w:rsidR="00802D13" w:rsidRPr="00AB51F7" w:rsidRDefault="00802D13" w:rsidP="00802D13">
      <w:pPr>
        <w:pStyle w:val="Listparagraf"/>
        <w:spacing w:line="276" w:lineRule="auto"/>
        <w:ind w:left="714"/>
        <w:rPr>
          <w:rFonts w:ascii="Calibri" w:hAnsi="Calibri" w:cs="Calibri"/>
          <w:b/>
          <w:sz w:val="20"/>
          <w:szCs w:val="20"/>
        </w:rPr>
      </w:pPr>
    </w:p>
    <w:p w14:paraId="4ABEEB83" w14:textId="1E2377B8" w:rsidR="00EA206E" w:rsidRPr="00AB51F7" w:rsidRDefault="00EA206E" w:rsidP="00AA12EE">
      <w:pPr>
        <w:pStyle w:val="Listparagraf"/>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21BB9D8E" w14:textId="5B23848D" w:rsidR="00A30C71" w:rsidRPr="00AB51F7" w:rsidRDefault="00032DAB" w:rsidP="00AA12EE">
            <w:pPr>
              <w:pStyle w:val="Frspaiere"/>
              <w:spacing w:line="276" w:lineRule="auto"/>
              <w:jc w:val="both"/>
              <w:rPr>
                <w:rFonts w:cs="Calibri"/>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Pr="00AB51F7">
              <w:rPr>
                <w:rFonts w:cs="Calibri"/>
                <w:lang w:val="ro-RO"/>
              </w:rPr>
              <w:t xml:space="preserve"> </w:t>
            </w:r>
            <w:r w:rsidRPr="00AB51F7">
              <w:rPr>
                <w:rFonts w:cs="Calibri"/>
                <w:b/>
                <w:bCs/>
                <w:highlight w:val="lightGray"/>
                <w:lang w:val="ro-RO"/>
              </w:rPr>
              <w:t>nu</w:t>
            </w:r>
            <w:r w:rsidRPr="00AB51F7">
              <w:rPr>
                <w:rFonts w:cs="Calibri"/>
                <w:b/>
                <w:bCs/>
                <w:lang w:val="ro-RO"/>
              </w:rPr>
              <w:t xml:space="preserve"> este permisă utilizarea </w:t>
            </w:r>
            <w:r w:rsidR="00A30C71" w:rsidRPr="00AB51F7">
              <w:rPr>
                <w:rFonts w:cs="Calibri"/>
                <w:b/>
                <w:bCs/>
                <w:lang w:val="ro-RO"/>
              </w:rPr>
              <w:t xml:space="preserve">instrumentelor </w:t>
            </w:r>
            <w:proofErr w:type="spellStart"/>
            <w:r w:rsidR="00A30C71" w:rsidRPr="00AB51F7">
              <w:rPr>
                <w:rFonts w:cs="Calibri"/>
                <w:b/>
                <w:bCs/>
                <w:lang w:val="ro-RO"/>
              </w:rPr>
              <w:t>IAgen</w:t>
            </w:r>
            <w:proofErr w:type="spellEnd"/>
            <w:r w:rsidRPr="00AB51F7">
              <w:rPr>
                <w:rFonts w:cs="Calibri"/>
                <w:lang w:val="ro-RO"/>
              </w:rPr>
              <w:t xml:space="preserve"> </w:t>
            </w:r>
            <w:r w:rsidRPr="00AB51F7">
              <w:rPr>
                <w:rFonts w:cs="Calibri"/>
                <w:b/>
                <w:bCs/>
                <w:lang w:val="ro-RO"/>
              </w:rPr>
              <w:t>pentru</w:t>
            </w:r>
            <w:r w:rsidRPr="00AB51F7">
              <w:rPr>
                <w:rFonts w:cs="Calibri"/>
                <w:lang w:val="ro-RO"/>
              </w:rPr>
              <w:t xml:space="preserve"> </w:t>
            </w:r>
            <w:r w:rsidRPr="00AB51F7">
              <w:rPr>
                <w:rFonts w:cs="Calibri"/>
                <w:i/>
                <w:iCs/>
                <w:highlight w:val="lightGray"/>
                <w:lang w:val="ro-RO"/>
              </w:rPr>
              <w:t>generarea de idei/slogan/design/imagini/rescriere de text, editare/</w:t>
            </w:r>
            <w:proofErr w:type="spellStart"/>
            <w:r w:rsidRPr="00AB51F7">
              <w:rPr>
                <w:rFonts w:cs="Calibri"/>
                <w:i/>
                <w:iCs/>
                <w:highlight w:val="lightGray"/>
                <w:lang w:val="ro-RO"/>
              </w:rPr>
              <w:t>review</w:t>
            </w:r>
            <w:proofErr w:type="spellEnd"/>
            <w:r w:rsidR="001C0079" w:rsidRPr="00AB51F7">
              <w:rPr>
                <w:rFonts w:cs="Calibri"/>
                <w:i/>
                <w:iCs/>
                <w:highlight w:val="lightGray"/>
                <w:lang w:val="ro-RO"/>
              </w:rPr>
              <w:t xml:space="preserve"> etc.</w:t>
            </w:r>
            <w:r w:rsidRPr="00AB51F7">
              <w:rPr>
                <w:rFonts w:cs="Calibri"/>
                <w:lang w:val="ro-RO"/>
              </w:rPr>
              <w:t xml:space="preserve"> </w:t>
            </w:r>
          </w:p>
          <w:p w14:paraId="7EF286F6" w14:textId="5959D434" w:rsidR="00032DAB" w:rsidRPr="00AB51F7" w:rsidRDefault="00032DAB" w:rsidP="00AA12EE">
            <w:pPr>
              <w:pStyle w:val="Frspaiere"/>
              <w:spacing w:line="276" w:lineRule="auto"/>
              <w:jc w:val="both"/>
              <w:rPr>
                <w:rFonts w:cs="Calibri"/>
                <w:i/>
                <w:iCs/>
                <w:lang w:val="ro-RO"/>
              </w:rPr>
            </w:pPr>
            <w:r w:rsidRPr="00AB51F7">
              <w:rPr>
                <w:rFonts w:cs="Calibri"/>
                <w:i/>
                <w:iCs/>
                <w:lang w:val="ro-RO"/>
              </w:rPr>
              <w:t xml:space="preserve">Exemplele cele mai cunoscute de instrumente </w:t>
            </w:r>
            <w:proofErr w:type="spellStart"/>
            <w:r w:rsidR="00680316" w:rsidRPr="00AB51F7">
              <w:rPr>
                <w:rFonts w:cs="Calibri"/>
                <w:i/>
                <w:iCs/>
                <w:lang w:val="ro-RO"/>
              </w:rPr>
              <w:t>IAgen</w:t>
            </w:r>
            <w:proofErr w:type="spellEnd"/>
            <w:r w:rsidRPr="00AB51F7">
              <w:rPr>
                <w:rFonts w:cs="Calibri"/>
                <w:i/>
                <w:iCs/>
                <w:lang w:val="ro-RO"/>
              </w:rPr>
              <w:t xml:space="preserve"> includ, dar nu se rezumă la: </w:t>
            </w:r>
            <w:proofErr w:type="spellStart"/>
            <w:r w:rsidRPr="00AB51F7">
              <w:rPr>
                <w:rFonts w:cs="Calibri"/>
                <w:i/>
                <w:iCs/>
                <w:lang w:val="ro-RO"/>
              </w:rPr>
              <w:t>ChatGPT</w:t>
            </w:r>
            <w:proofErr w:type="spellEnd"/>
            <w:r w:rsidRPr="00AB51F7">
              <w:rPr>
                <w:rFonts w:cs="Calibri"/>
                <w:i/>
                <w:iCs/>
                <w:lang w:val="ro-RO"/>
              </w:rPr>
              <w:t xml:space="preserve">, Google </w:t>
            </w:r>
            <w:proofErr w:type="spellStart"/>
            <w:r w:rsidRPr="00AB51F7">
              <w:rPr>
                <w:rFonts w:cs="Calibri"/>
                <w:i/>
                <w:iCs/>
                <w:lang w:val="ro-RO"/>
              </w:rPr>
              <w:t>Gemini</w:t>
            </w:r>
            <w:proofErr w:type="spellEnd"/>
            <w:r w:rsidRPr="00AB51F7">
              <w:rPr>
                <w:rFonts w:cs="Calibri"/>
                <w:i/>
                <w:iCs/>
                <w:lang w:val="ro-RO"/>
              </w:rPr>
              <w:t xml:space="preserve">, Copilot pentru text sau </w:t>
            </w:r>
            <w:proofErr w:type="spellStart"/>
            <w:r w:rsidRPr="00AB51F7">
              <w:rPr>
                <w:rFonts w:cs="Calibri"/>
                <w:i/>
                <w:iCs/>
                <w:lang w:val="ro-RO"/>
              </w:rPr>
              <w:t>MidJourney</w:t>
            </w:r>
            <w:proofErr w:type="spellEnd"/>
            <w:r w:rsidRPr="00AB51F7">
              <w:rPr>
                <w:rFonts w:cs="Calibri"/>
                <w:i/>
                <w:iCs/>
                <w:lang w:val="ro-RO"/>
              </w:rPr>
              <w:t xml:space="preserve"> pentru imagini.</w:t>
            </w:r>
          </w:p>
          <w:p w14:paraId="663DD918" w14:textId="7CA0EF22" w:rsidR="00EA206E" w:rsidRPr="00AB51F7" w:rsidRDefault="00A30C71" w:rsidP="00AA12EE">
            <w:pPr>
              <w:pStyle w:val="Frspaiere"/>
              <w:spacing w:line="276" w:lineRule="auto"/>
              <w:jc w:val="both"/>
              <w:rPr>
                <w:rFonts w:cs="Calibri"/>
                <w:lang w:val="ro-RO"/>
              </w:rPr>
            </w:pPr>
            <w:r w:rsidRPr="00AB51F7">
              <w:rPr>
                <w:rFonts w:cs="Calibri"/>
                <w:i/>
                <w:iCs/>
                <w:lang w:val="ro-RO"/>
              </w:rPr>
              <w:t xml:space="preserve">Fiecare student va preciza, într-o declarație redactată distinct pentru fiecare sarcină de lucru, conform modelului din anexa 3 a </w:t>
            </w:r>
            <w:hyperlink r:id="rId8" w:history="1">
              <w:r w:rsidRPr="00AB51F7">
                <w:rPr>
                  <w:rStyle w:val="Hyperlink"/>
                  <w:rFonts w:cs="Calibri"/>
                  <w:i/>
                  <w:iCs/>
                  <w:lang w:val="ro-RO"/>
                </w:rPr>
                <w:t>Regulamentului privind utilizarea inteligenței artificiale generative în procesul educațional la UVT</w:t>
              </w:r>
            </w:hyperlink>
            <w:r w:rsidRPr="00AB51F7">
              <w:rPr>
                <w:rFonts w:cs="Calibri"/>
                <w:i/>
                <w:iCs/>
                <w:lang w:val="ro-RO"/>
              </w:rPr>
              <w:t>, instrumentul pe care l-a utilizat, modul în care a fost utilizat și partea din sarcină în care acesta a fost utilizat.</w:t>
            </w:r>
            <w:r w:rsidR="003F6BE0" w:rsidRPr="00AB51F7">
              <w:rPr>
                <w:rFonts w:cs="Calibri"/>
                <w:i/>
                <w:iCs/>
                <w:lang w:val="ro-RO"/>
              </w:rPr>
              <w:t xml:space="preserve"> </w:t>
            </w:r>
          </w:p>
        </w:tc>
      </w:tr>
    </w:tbl>
    <w:p w14:paraId="17FE0F59" w14:textId="77777777" w:rsidR="00EA206E" w:rsidRDefault="00EA206E" w:rsidP="00802D13">
      <w:pPr>
        <w:pStyle w:val="Listparagraf"/>
        <w:spacing w:line="276" w:lineRule="auto"/>
        <w:ind w:left="714"/>
        <w:rPr>
          <w:rFonts w:ascii="Calibri" w:hAnsi="Calibri" w:cs="Calibri"/>
          <w:b/>
          <w:sz w:val="20"/>
          <w:szCs w:val="20"/>
        </w:rPr>
      </w:pPr>
    </w:p>
    <w:p w14:paraId="3F4DA69D" w14:textId="77777777" w:rsidR="00120D62" w:rsidRPr="00AB51F7" w:rsidRDefault="00120D62" w:rsidP="00802D13">
      <w:pPr>
        <w:pStyle w:val="Listparagraf"/>
        <w:spacing w:line="276" w:lineRule="auto"/>
        <w:ind w:left="714"/>
        <w:rPr>
          <w:rFonts w:ascii="Calibri" w:hAnsi="Calibri" w:cs="Calibri"/>
          <w:b/>
          <w:sz w:val="20"/>
          <w:szCs w:val="20"/>
        </w:rPr>
      </w:pPr>
    </w:p>
    <w:p w14:paraId="14CF112F" w14:textId="1464A431"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1912"/>
        <w:gridCol w:w="3191"/>
        <w:gridCol w:w="1695"/>
      </w:tblGrid>
      <w:tr w:rsidR="00E0255D" w:rsidRPr="00AB51F7" w14:paraId="580DDEA8" w14:textId="77777777" w:rsidTr="00120D62">
        <w:tc>
          <w:tcPr>
            <w:tcW w:w="2580" w:type="dxa"/>
          </w:tcPr>
          <w:p w14:paraId="66D2F9EF" w14:textId="77777777" w:rsidR="00E0255D" w:rsidRPr="00AB51F7" w:rsidRDefault="00E0255D" w:rsidP="00752E1C">
            <w:pPr>
              <w:pStyle w:val="Frspaiere"/>
              <w:rPr>
                <w:rFonts w:cs="Calibri"/>
                <w:lang w:val="ro-RO"/>
              </w:rPr>
            </w:pPr>
            <w:r w:rsidRPr="00AB51F7">
              <w:rPr>
                <w:rFonts w:cs="Calibri"/>
                <w:lang w:val="ro-RO"/>
              </w:rPr>
              <w:lastRenderedPageBreak/>
              <w:t>Tip activitate</w:t>
            </w:r>
          </w:p>
        </w:tc>
        <w:tc>
          <w:tcPr>
            <w:tcW w:w="1912" w:type="dxa"/>
          </w:tcPr>
          <w:p w14:paraId="46CB3910" w14:textId="7BF91BB6"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.1 Criterii de evaluare</w:t>
            </w:r>
          </w:p>
        </w:tc>
        <w:tc>
          <w:tcPr>
            <w:tcW w:w="3191" w:type="dxa"/>
          </w:tcPr>
          <w:p w14:paraId="7D590296" w14:textId="2484040B"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.3 Pondere din nota finală</w:t>
            </w:r>
          </w:p>
        </w:tc>
      </w:tr>
      <w:tr w:rsidR="00E0255D" w:rsidRPr="00AB51F7" w14:paraId="70F082A4" w14:textId="77777777" w:rsidTr="00120D62">
        <w:trPr>
          <w:trHeight w:val="363"/>
        </w:trPr>
        <w:tc>
          <w:tcPr>
            <w:tcW w:w="2580" w:type="dxa"/>
          </w:tcPr>
          <w:p w14:paraId="2723C094" w14:textId="4FBEFD77"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.4 Curs</w:t>
            </w:r>
          </w:p>
        </w:tc>
        <w:tc>
          <w:tcPr>
            <w:tcW w:w="1912" w:type="dxa"/>
          </w:tcPr>
          <w:p w14:paraId="1D44C78C" w14:textId="77777777" w:rsidR="00120D62" w:rsidRPr="00DE48AF" w:rsidRDefault="00120D62" w:rsidP="00120D62">
            <w:pPr>
              <w:rPr>
                <w:rFonts w:asciiTheme="minorHAnsi" w:hAnsiTheme="minorHAnsi" w:cstheme="minorHAnsi"/>
                <w:sz w:val="22"/>
                <w:szCs w:val="22"/>
              </w:rPr>
            </w:pPr>
            <w:r w:rsidRPr="00DE48AF">
              <w:rPr>
                <w:rFonts w:asciiTheme="minorHAnsi" w:hAnsiTheme="minorHAnsi" w:cstheme="minorHAnsi"/>
                <w:sz w:val="22"/>
                <w:szCs w:val="22"/>
              </w:rPr>
              <w:t xml:space="preserve">Corectitudinea </w:t>
            </w:r>
            <w:proofErr w:type="spellStart"/>
            <w:r w:rsidRPr="00DE48AF">
              <w:rPr>
                <w:rFonts w:asciiTheme="minorHAnsi" w:hAnsiTheme="minorHAnsi" w:cstheme="minorHAnsi"/>
                <w:sz w:val="22"/>
                <w:szCs w:val="22"/>
              </w:rPr>
              <w:t>şi</w:t>
            </w:r>
            <w:proofErr w:type="spellEnd"/>
            <w:r w:rsidRPr="00DE48AF">
              <w:rPr>
                <w:rFonts w:asciiTheme="minorHAnsi" w:hAnsiTheme="minorHAnsi" w:cstheme="minorHAnsi"/>
                <w:sz w:val="22"/>
                <w:szCs w:val="22"/>
              </w:rPr>
              <w:t xml:space="preserve"> completitudinea </w:t>
            </w:r>
            <w:proofErr w:type="spellStart"/>
            <w:r w:rsidRPr="00DE48AF">
              <w:rPr>
                <w:rFonts w:asciiTheme="minorHAnsi" w:hAnsiTheme="minorHAnsi" w:cstheme="minorHAnsi"/>
                <w:sz w:val="22"/>
                <w:szCs w:val="22"/>
              </w:rPr>
              <w:t>cunoştinţelor</w:t>
            </w:r>
            <w:proofErr w:type="spellEnd"/>
          </w:p>
          <w:p w14:paraId="4C213948" w14:textId="10E0C3AF" w:rsidR="00E0255D" w:rsidRPr="00120D62" w:rsidRDefault="00120D62" w:rsidP="00120D62">
            <w:pPr>
              <w:rPr>
                <w:rFonts w:asciiTheme="minorHAnsi" w:hAnsiTheme="minorHAnsi" w:cstheme="minorHAnsi"/>
                <w:sz w:val="22"/>
                <w:szCs w:val="22"/>
              </w:rPr>
            </w:pPr>
            <w:r w:rsidRPr="00DE48AF">
              <w:rPr>
                <w:rFonts w:asciiTheme="minorHAnsi" w:hAnsiTheme="minorHAnsi" w:cstheme="minorHAnsi"/>
                <w:sz w:val="22"/>
                <w:szCs w:val="22"/>
              </w:rPr>
              <w:t>Gradul de asimilare al limbajului de specialitate</w:t>
            </w:r>
          </w:p>
        </w:tc>
        <w:tc>
          <w:tcPr>
            <w:tcW w:w="3191" w:type="dxa"/>
          </w:tcPr>
          <w:p w14:paraId="064D827A" w14:textId="77777777" w:rsidR="00120D62" w:rsidRPr="00DE48AF" w:rsidRDefault="00120D62" w:rsidP="00120D62">
            <w:pPr>
              <w:pStyle w:val="Frspaiere"/>
              <w:rPr>
                <w:rFonts w:asciiTheme="minorHAnsi" w:hAnsiTheme="minorHAnsi" w:cstheme="minorHAnsi"/>
                <w:lang w:val="ro-RO"/>
              </w:rPr>
            </w:pPr>
            <w:r w:rsidRPr="00DE48AF">
              <w:rPr>
                <w:rFonts w:asciiTheme="minorHAnsi" w:hAnsiTheme="minorHAnsi" w:cstheme="minorHAnsi"/>
                <w:lang w:val="ro-RO"/>
              </w:rPr>
              <w:t xml:space="preserve">Evaluare scrisă pe bază de subiecte individualizate (finală în </w:t>
            </w:r>
          </w:p>
          <w:p w14:paraId="319F6BCE" w14:textId="6693375E" w:rsidR="00E0255D" w:rsidRPr="00AB51F7" w:rsidRDefault="00120D62" w:rsidP="00120D62">
            <w:pPr>
              <w:pStyle w:val="Frspaiere"/>
              <w:rPr>
                <w:rFonts w:cs="Calibri"/>
                <w:lang w:val="ro-RO"/>
              </w:rPr>
            </w:pPr>
            <w:r w:rsidRPr="00DE48AF">
              <w:rPr>
                <w:rFonts w:asciiTheme="minorHAnsi" w:hAnsiTheme="minorHAnsi" w:cstheme="minorHAnsi"/>
                <w:lang w:val="ro-RO"/>
              </w:rPr>
              <w:t>sesiunea de examene)</w:t>
            </w:r>
          </w:p>
        </w:tc>
        <w:tc>
          <w:tcPr>
            <w:tcW w:w="1695" w:type="dxa"/>
          </w:tcPr>
          <w:p w14:paraId="4BF77FD9" w14:textId="08742E03" w:rsidR="00E0255D" w:rsidRPr="00AB51F7" w:rsidRDefault="00120D62" w:rsidP="00752E1C">
            <w:pPr>
              <w:pStyle w:val="Frspaiere"/>
              <w:rPr>
                <w:rFonts w:cs="Calibri"/>
                <w:lang w:val="ro-RO"/>
              </w:rPr>
            </w:pPr>
            <w:r w:rsidRPr="00DE48AF">
              <w:rPr>
                <w:rFonts w:asciiTheme="minorHAnsi" w:hAnsiTheme="minorHAnsi" w:cstheme="minorHAnsi"/>
                <w:lang w:val="ro-RO"/>
              </w:rPr>
              <w:t>80%</w:t>
            </w:r>
          </w:p>
        </w:tc>
      </w:tr>
      <w:tr w:rsidR="00120D62" w:rsidRPr="00AB51F7" w14:paraId="51B60B6B" w14:textId="77777777" w:rsidTr="00120D62">
        <w:trPr>
          <w:trHeight w:val="567"/>
        </w:trPr>
        <w:tc>
          <w:tcPr>
            <w:tcW w:w="2580" w:type="dxa"/>
          </w:tcPr>
          <w:p w14:paraId="55D0D379" w14:textId="50BE772A" w:rsidR="00120D62" w:rsidRPr="00AB51F7" w:rsidRDefault="00120D62" w:rsidP="00120D62">
            <w:pPr>
              <w:pStyle w:val="Frspaiere"/>
              <w:rPr>
                <w:rFonts w:cs="Calibri"/>
                <w:lang w:val="ro-RO"/>
              </w:rPr>
            </w:pPr>
            <w:r w:rsidRPr="00AB51F7">
              <w:rPr>
                <w:rFonts w:cs="Calibri"/>
                <w:lang w:val="ro-RO"/>
              </w:rPr>
              <w:t>10.5 Seminar / laborator</w:t>
            </w:r>
          </w:p>
        </w:tc>
        <w:tc>
          <w:tcPr>
            <w:tcW w:w="1912" w:type="dxa"/>
          </w:tcPr>
          <w:p w14:paraId="3BC3CA4E" w14:textId="77777777" w:rsidR="00120D62" w:rsidRPr="00DE48AF" w:rsidRDefault="00120D62" w:rsidP="00120D62">
            <w:pPr>
              <w:pStyle w:val="Frspaiere"/>
              <w:rPr>
                <w:rFonts w:asciiTheme="minorHAnsi" w:hAnsiTheme="minorHAnsi" w:cstheme="minorHAnsi"/>
                <w:lang w:val="ro-RO"/>
              </w:rPr>
            </w:pPr>
            <w:r w:rsidRPr="00DE48AF">
              <w:rPr>
                <w:rFonts w:asciiTheme="minorHAnsi" w:hAnsiTheme="minorHAnsi" w:cstheme="minorHAnsi"/>
                <w:lang w:val="ro-RO"/>
              </w:rPr>
              <w:t xml:space="preserve">Capacitatea de a opera cu </w:t>
            </w:r>
            <w:proofErr w:type="spellStart"/>
            <w:r w:rsidRPr="00DE48AF">
              <w:rPr>
                <w:rFonts w:asciiTheme="minorHAnsi" w:hAnsiTheme="minorHAnsi" w:cstheme="minorHAnsi"/>
                <w:lang w:val="ro-RO"/>
              </w:rPr>
              <w:t>cunoştinţele</w:t>
            </w:r>
            <w:proofErr w:type="spellEnd"/>
            <w:r w:rsidRPr="00DE48AF">
              <w:rPr>
                <w:rFonts w:asciiTheme="minorHAnsi" w:hAnsiTheme="minorHAnsi" w:cstheme="minorHAnsi"/>
                <w:lang w:val="ro-RO"/>
              </w:rPr>
              <w:t xml:space="preserve"> asimilate</w:t>
            </w:r>
          </w:p>
          <w:p w14:paraId="474DB993" w14:textId="6134D818" w:rsidR="00120D62" w:rsidRPr="00AB51F7" w:rsidRDefault="00120D62" w:rsidP="00120D62">
            <w:pPr>
              <w:pStyle w:val="Frspaiere"/>
              <w:rPr>
                <w:rFonts w:cs="Calibri"/>
                <w:lang w:val="ro-RO"/>
              </w:rPr>
            </w:pPr>
            <w:r w:rsidRPr="00DE48AF">
              <w:rPr>
                <w:rFonts w:asciiTheme="minorHAnsi" w:hAnsiTheme="minorHAnsi" w:cstheme="minorHAnsi"/>
                <w:lang w:val="ro-RO"/>
              </w:rPr>
              <w:t>Interesul pentru studiul individual</w:t>
            </w:r>
          </w:p>
        </w:tc>
        <w:tc>
          <w:tcPr>
            <w:tcW w:w="3191" w:type="dxa"/>
          </w:tcPr>
          <w:p w14:paraId="251551DC" w14:textId="77777777" w:rsidR="00120D62" w:rsidRPr="00DE48AF" w:rsidRDefault="00120D62" w:rsidP="00120D62">
            <w:pPr>
              <w:pStyle w:val="Frspaiere"/>
              <w:rPr>
                <w:rFonts w:asciiTheme="minorHAnsi" w:hAnsiTheme="minorHAnsi" w:cstheme="minorHAnsi"/>
                <w:lang w:val="ro-RO"/>
              </w:rPr>
            </w:pPr>
            <w:r w:rsidRPr="00DE48AF">
              <w:rPr>
                <w:rFonts w:asciiTheme="minorHAnsi" w:hAnsiTheme="minorHAnsi" w:cstheme="minorHAnsi"/>
                <w:lang w:val="ro-RO"/>
              </w:rPr>
              <w:t xml:space="preserve">Participarea activă la </w:t>
            </w:r>
            <w:proofErr w:type="spellStart"/>
            <w:r w:rsidRPr="00DE48AF">
              <w:rPr>
                <w:rFonts w:asciiTheme="minorHAnsi" w:hAnsiTheme="minorHAnsi" w:cstheme="minorHAnsi"/>
                <w:lang w:val="ro-RO"/>
              </w:rPr>
              <w:t>seminarii</w:t>
            </w:r>
            <w:proofErr w:type="spellEnd"/>
          </w:p>
          <w:p w14:paraId="0BD51678" w14:textId="3DF21A6C" w:rsidR="00120D62" w:rsidRPr="00AB51F7" w:rsidRDefault="00120D62" w:rsidP="00120D62">
            <w:pPr>
              <w:pStyle w:val="Frspaiere"/>
              <w:rPr>
                <w:rFonts w:cs="Calibri"/>
                <w:lang w:val="ro-RO"/>
              </w:rPr>
            </w:pPr>
            <w:r w:rsidRPr="00DE48AF">
              <w:rPr>
                <w:rFonts w:asciiTheme="minorHAnsi" w:hAnsiTheme="minorHAnsi" w:cstheme="minorHAnsi"/>
                <w:lang w:val="ro-RO"/>
              </w:rPr>
              <w:t>Evaluarea (testare pe parcurs)</w:t>
            </w:r>
          </w:p>
        </w:tc>
        <w:tc>
          <w:tcPr>
            <w:tcW w:w="1695" w:type="dxa"/>
          </w:tcPr>
          <w:p w14:paraId="0AA4073B" w14:textId="1B922F34" w:rsidR="00120D62" w:rsidRPr="00AB51F7" w:rsidRDefault="00120D62" w:rsidP="00120D62">
            <w:pPr>
              <w:pStyle w:val="Frspaiere"/>
              <w:rPr>
                <w:rFonts w:cs="Calibri"/>
                <w:lang w:val="ro-RO"/>
              </w:rPr>
            </w:pPr>
            <w:r w:rsidRPr="00DE48AF">
              <w:rPr>
                <w:rFonts w:asciiTheme="minorHAnsi" w:hAnsiTheme="minorHAnsi" w:cstheme="minorHAnsi"/>
                <w:lang w:val="ro-RO"/>
              </w:rPr>
              <w:t>20%</w:t>
            </w:r>
          </w:p>
        </w:tc>
      </w:tr>
      <w:tr w:rsidR="00120D62" w:rsidRPr="00AB51F7" w14:paraId="7753BD29" w14:textId="77777777" w:rsidTr="00120D62">
        <w:trPr>
          <w:trHeight w:val="413"/>
        </w:trPr>
        <w:tc>
          <w:tcPr>
            <w:tcW w:w="9378" w:type="dxa"/>
            <w:gridSpan w:val="4"/>
          </w:tcPr>
          <w:p w14:paraId="1AEC53B3" w14:textId="6DBB7B3F" w:rsidR="00120D62" w:rsidRPr="00AB51F7" w:rsidRDefault="00120D62" w:rsidP="00120D62">
            <w:pPr>
              <w:pStyle w:val="Frspaiere"/>
              <w:rPr>
                <w:rFonts w:cs="Calibri"/>
                <w:lang w:val="ro-RO"/>
              </w:rPr>
            </w:pPr>
            <w:r w:rsidRPr="00AB51F7">
              <w:rPr>
                <w:rFonts w:cs="Calibri"/>
                <w:lang w:val="ro-RO"/>
              </w:rPr>
              <w:t>10.6 Standard minim de performanță</w:t>
            </w:r>
          </w:p>
        </w:tc>
      </w:tr>
      <w:tr w:rsidR="00120D62" w:rsidRPr="00AB51F7" w14:paraId="00CB4107" w14:textId="77777777" w:rsidTr="00120D62">
        <w:trPr>
          <w:trHeight w:val="413"/>
        </w:trPr>
        <w:tc>
          <w:tcPr>
            <w:tcW w:w="9378" w:type="dxa"/>
            <w:gridSpan w:val="4"/>
          </w:tcPr>
          <w:p w14:paraId="3E904D6F" w14:textId="77777777" w:rsidR="00120D62" w:rsidRPr="00DE48AF" w:rsidRDefault="00120D62" w:rsidP="00120D62">
            <w:pPr>
              <w:pStyle w:val="Frspaiere"/>
              <w:rPr>
                <w:rFonts w:asciiTheme="minorHAnsi" w:hAnsiTheme="minorHAnsi" w:cstheme="minorHAnsi"/>
                <w:lang w:val="ro-RO"/>
              </w:rPr>
            </w:pPr>
            <w:proofErr w:type="spellStart"/>
            <w:r w:rsidRPr="00DE48AF">
              <w:rPr>
                <w:rFonts w:asciiTheme="minorHAnsi" w:hAnsiTheme="minorHAnsi" w:cstheme="minorHAnsi"/>
                <w:lang w:val="ro-RO"/>
              </w:rPr>
              <w:t>Cunoaşterea</w:t>
            </w:r>
            <w:proofErr w:type="spellEnd"/>
            <w:r w:rsidRPr="00DE48AF">
              <w:rPr>
                <w:rFonts w:asciiTheme="minorHAnsi" w:hAnsiTheme="minorHAnsi" w:cstheme="minorHAnsi"/>
                <w:lang w:val="ro-RO"/>
              </w:rPr>
              <w:t xml:space="preserve"> </w:t>
            </w:r>
            <w:proofErr w:type="spellStart"/>
            <w:r w:rsidRPr="00DE48AF">
              <w:rPr>
                <w:rFonts w:asciiTheme="minorHAnsi" w:hAnsiTheme="minorHAnsi" w:cstheme="minorHAnsi"/>
                <w:lang w:val="ro-RO"/>
              </w:rPr>
              <w:t>noţiunilor</w:t>
            </w:r>
            <w:proofErr w:type="spellEnd"/>
            <w:r w:rsidRPr="00DE48AF">
              <w:rPr>
                <w:rFonts w:asciiTheme="minorHAnsi" w:hAnsiTheme="minorHAnsi" w:cstheme="minorHAnsi"/>
                <w:lang w:val="ro-RO"/>
              </w:rPr>
              <w:t xml:space="preserve"> teoretice fundamentale</w:t>
            </w:r>
          </w:p>
          <w:p w14:paraId="63D51674" w14:textId="40F78174" w:rsidR="00120D62" w:rsidRPr="00AB51F7" w:rsidRDefault="00120D62" w:rsidP="00120D62">
            <w:pPr>
              <w:pStyle w:val="Frspaiere"/>
              <w:rPr>
                <w:rFonts w:cs="Calibri"/>
                <w:lang w:val="ro-RO"/>
              </w:rPr>
            </w:pPr>
            <w:r w:rsidRPr="00DE48AF">
              <w:rPr>
                <w:rFonts w:asciiTheme="minorHAnsi" w:hAnsiTheme="minorHAnsi" w:cstheme="minorHAnsi"/>
                <w:lang w:val="ro-RO"/>
              </w:rPr>
              <w:t xml:space="preserve">Realizarea unui analize concrete, de tip problem </w:t>
            </w:r>
            <w:proofErr w:type="spellStart"/>
            <w:r w:rsidRPr="00DE48AF">
              <w:rPr>
                <w:rFonts w:asciiTheme="minorHAnsi" w:hAnsiTheme="minorHAnsi" w:cstheme="minorHAnsi"/>
                <w:lang w:val="ro-RO"/>
              </w:rPr>
              <w:t>solving</w:t>
            </w:r>
            <w:proofErr w:type="spellEnd"/>
          </w:p>
        </w:tc>
      </w:tr>
    </w:tbl>
    <w:p w14:paraId="4FE0EF6C" w14:textId="77777777" w:rsidR="00E0255D" w:rsidRPr="00AB51F7" w:rsidRDefault="00E0255D" w:rsidP="00752E1C">
      <w:pPr>
        <w:jc w:val="center"/>
        <w:rPr>
          <w:rFonts w:ascii="Calibri" w:hAnsi="Calibri" w:cs="Calibri"/>
          <w:sz w:val="20"/>
          <w:szCs w:val="20"/>
        </w:rPr>
      </w:pPr>
    </w:p>
    <w:p w14:paraId="5A2F588C" w14:textId="77777777" w:rsidR="00120D62" w:rsidRDefault="00120D62" w:rsidP="00120D62">
      <w:pPr>
        <w:rPr>
          <w:rFonts w:asciiTheme="minorHAnsi" w:eastAsia="Calibri" w:hAnsiTheme="minorHAnsi" w:cstheme="minorHAnsi"/>
        </w:rPr>
      </w:pPr>
    </w:p>
    <w:p w14:paraId="6564CCEC" w14:textId="77777777" w:rsidR="00120D62" w:rsidRDefault="00120D62" w:rsidP="00120D62">
      <w:pPr>
        <w:rPr>
          <w:rFonts w:asciiTheme="minorHAnsi" w:eastAsia="Calibri" w:hAnsiTheme="minorHAnsi" w:cstheme="minorHAnsi"/>
        </w:rPr>
      </w:pPr>
      <w:r>
        <w:rPr>
          <w:rFonts w:asciiTheme="minorHAnsi" w:eastAsia="Calibri" w:hAnsiTheme="minorHAnsi" w:cstheme="minorHAnsi"/>
        </w:rPr>
        <w:t>Data completării                                                                                                           Titular de disciplină</w:t>
      </w:r>
    </w:p>
    <w:p w14:paraId="6716604F" w14:textId="5AE32F47" w:rsidR="00120D62" w:rsidRPr="00DE48AF" w:rsidRDefault="00120D62" w:rsidP="00120D62">
      <w:pPr>
        <w:rPr>
          <w:rFonts w:asciiTheme="minorHAnsi" w:eastAsia="Calibri" w:hAnsiTheme="minorHAnsi" w:cstheme="minorHAnsi"/>
          <w:sz w:val="22"/>
          <w:szCs w:val="22"/>
        </w:rPr>
      </w:pPr>
      <w:r>
        <w:rPr>
          <w:rFonts w:asciiTheme="minorHAnsi" w:eastAsia="Calibri" w:hAnsiTheme="minorHAnsi" w:cstheme="minorHAnsi"/>
          <w:sz w:val="22"/>
          <w:szCs w:val="22"/>
        </w:rPr>
        <w:t>02</w:t>
      </w:r>
      <w:r w:rsidRPr="00DE48AF">
        <w:rPr>
          <w:rFonts w:asciiTheme="minorHAnsi" w:eastAsia="Calibri" w:hAnsiTheme="minorHAnsi" w:cstheme="minorHAnsi"/>
          <w:sz w:val="22"/>
          <w:szCs w:val="22"/>
        </w:rPr>
        <w:t>.</w:t>
      </w:r>
      <w:r>
        <w:rPr>
          <w:rFonts w:asciiTheme="minorHAnsi" w:eastAsia="Calibri" w:hAnsiTheme="minorHAnsi" w:cstheme="minorHAnsi"/>
          <w:sz w:val="22"/>
          <w:szCs w:val="22"/>
        </w:rPr>
        <w:t>6</w:t>
      </w:r>
      <w:r w:rsidRPr="00DE48AF">
        <w:rPr>
          <w:rFonts w:asciiTheme="minorHAnsi" w:eastAsia="Calibri" w:hAnsiTheme="minorHAnsi" w:cstheme="minorHAnsi"/>
          <w:sz w:val="22"/>
          <w:szCs w:val="22"/>
        </w:rPr>
        <w:t>02.202</w:t>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sidRPr="00120D62">
        <w:rPr>
          <w:rFonts w:asciiTheme="minorHAnsi" w:eastAsia="Calibri" w:hAnsiTheme="minorHAnsi" w:cstheme="minorHAnsi"/>
        </w:rPr>
        <w:tab/>
      </w:r>
      <w:r>
        <w:rPr>
          <w:rFonts w:asciiTheme="minorHAnsi" w:eastAsia="Calibri" w:hAnsiTheme="minorHAnsi" w:cstheme="minorHAnsi"/>
        </w:rPr>
        <w:t xml:space="preserve">       </w:t>
      </w:r>
      <w:proofErr w:type="spellStart"/>
      <w:r w:rsidRPr="00120D62">
        <w:rPr>
          <w:rFonts w:asciiTheme="minorHAnsi" w:eastAsia="Calibri" w:hAnsiTheme="minorHAnsi" w:cstheme="minorHAnsi"/>
        </w:rPr>
        <w:t>Conf.univ.dr</w:t>
      </w:r>
      <w:proofErr w:type="spellEnd"/>
      <w:r w:rsidRPr="00120D62">
        <w:rPr>
          <w:rFonts w:asciiTheme="minorHAnsi" w:eastAsia="Calibri" w:hAnsiTheme="minorHAnsi" w:cstheme="minorHAnsi"/>
        </w:rPr>
        <w:t xml:space="preserve">. Ciprian Ioan </w:t>
      </w:r>
      <w:proofErr w:type="spellStart"/>
      <w:r w:rsidRPr="00120D62">
        <w:rPr>
          <w:rFonts w:asciiTheme="minorHAnsi" w:eastAsia="Calibri" w:hAnsiTheme="minorHAnsi" w:cstheme="minorHAnsi"/>
        </w:rPr>
        <w:t>Obrad</w:t>
      </w:r>
      <w:proofErr w:type="spellEnd"/>
    </w:p>
    <w:p w14:paraId="6079AA16" w14:textId="77777777" w:rsidR="00120D62" w:rsidRDefault="00120D62" w:rsidP="00120D62">
      <w:pPr>
        <w:rPr>
          <w:rFonts w:asciiTheme="minorHAnsi" w:eastAsia="Calibri" w:hAnsiTheme="minorHAnsi" w:cstheme="minorHAnsi"/>
        </w:rPr>
      </w:pPr>
    </w:p>
    <w:p w14:paraId="367F03B5" w14:textId="77777777" w:rsidR="00120D62" w:rsidRPr="00DE48AF" w:rsidRDefault="00120D62" w:rsidP="00120D62">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41BDF7F1" w14:textId="4E187A03" w:rsidR="00120D62" w:rsidRPr="00802D13" w:rsidRDefault="00120D62" w:rsidP="00120D62">
      <w:pPr>
        <w:rPr>
          <w:rFonts w:asciiTheme="minorHAnsi" w:eastAsia="Calibri" w:hAnsiTheme="minorHAnsi" w:cstheme="minorHAnsi"/>
        </w:rPr>
      </w:pPr>
      <w:r w:rsidRPr="00DE48AF">
        <w:rPr>
          <w:rFonts w:asciiTheme="minorHAnsi" w:eastAsia="Calibri" w:hAnsiTheme="minorHAnsi" w:cstheme="minorHAnsi"/>
        </w:rPr>
        <w:t xml:space="preserve">                                                                                                                    </w:t>
      </w:r>
      <w:r>
        <w:rPr>
          <w:rFonts w:asciiTheme="minorHAnsi" w:eastAsia="Calibri" w:hAnsiTheme="minorHAnsi" w:cstheme="minorHAnsi"/>
        </w:rPr>
        <w:t xml:space="preserve">     </w:t>
      </w:r>
      <w:r w:rsidRPr="00DE48AF">
        <w:rPr>
          <w:rFonts w:asciiTheme="minorHAnsi" w:eastAsia="Calibri" w:hAnsiTheme="minorHAnsi" w:cstheme="minorHAnsi"/>
        </w:rPr>
        <w:t xml:space="preserve">Prof. </w:t>
      </w:r>
      <w:proofErr w:type="spellStart"/>
      <w:r w:rsidRPr="00DE48AF">
        <w:rPr>
          <w:rFonts w:asciiTheme="minorHAnsi" w:eastAsia="Calibri" w:hAnsiTheme="minorHAnsi" w:cstheme="minorHAnsi"/>
        </w:rPr>
        <w:t>univ.dr</w:t>
      </w:r>
      <w:proofErr w:type="spellEnd"/>
      <w:r w:rsidRPr="00DE48AF">
        <w:rPr>
          <w:rFonts w:asciiTheme="minorHAnsi" w:eastAsia="Calibri" w:hAnsiTheme="minorHAnsi" w:cstheme="minorHAnsi"/>
        </w:rPr>
        <w:t xml:space="preserve">. Laurențiu </w:t>
      </w:r>
      <w:proofErr w:type="spellStart"/>
      <w:r w:rsidRPr="00DE48AF">
        <w:rPr>
          <w:rFonts w:asciiTheme="minorHAnsi" w:eastAsia="Calibri" w:hAnsiTheme="minorHAnsi" w:cstheme="minorHAnsi"/>
        </w:rPr>
        <w:t>Țiru</w:t>
      </w:r>
      <w:proofErr w:type="spellEnd"/>
    </w:p>
    <w:p w14:paraId="339B2856" w14:textId="21D3ECC7" w:rsidR="005F6BF6" w:rsidRPr="00AB51F7" w:rsidRDefault="005F6BF6" w:rsidP="00120D62">
      <w:pPr>
        <w:rPr>
          <w:rFonts w:ascii="Calibri" w:eastAsia="Calibri" w:hAnsi="Calibri" w:cs="Calibri"/>
        </w:rPr>
      </w:pPr>
    </w:p>
    <w:sectPr w:rsidR="005F6BF6" w:rsidRPr="00AB51F7"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33A2A" w14:textId="77777777" w:rsidR="00B45626" w:rsidRDefault="00B45626" w:rsidP="003E226A">
      <w:r>
        <w:separator/>
      </w:r>
    </w:p>
  </w:endnote>
  <w:endnote w:type="continuationSeparator" w:id="0">
    <w:p w14:paraId="70F0DD99" w14:textId="77777777" w:rsidR="00B45626" w:rsidRDefault="00B45626"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886BB" w14:textId="77777777" w:rsidR="00B45626" w:rsidRDefault="00B45626" w:rsidP="003E226A">
      <w:r>
        <w:separator/>
      </w:r>
    </w:p>
  </w:footnote>
  <w:footnote w:type="continuationSeparator" w:id="0">
    <w:p w14:paraId="439084D4" w14:textId="77777777" w:rsidR="00B45626" w:rsidRDefault="00B45626" w:rsidP="003E226A">
      <w:r>
        <w:continuationSeparator/>
      </w:r>
    </w:p>
  </w:footnote>
  <w:footnote w:id="1">
    <w:p w14:paraId="3946D39D" w14:textId="0913AE0F" w:rsidR="00B81075" w:rsidRDefault="00B81075" w:rsidP="00A80917">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Pr="00BD4BF5" w:rsidRDefault="00A80917" w:rsidP="00A80917">
      <w:pPr>
        <w:pStyle w:val="Textnotdesubsol"/>
        <w:jc w:val="both"/>
      </w:pPr>
      <w:r w:rsidRPr="00BD4BF5">
        <w:rPr>
          <w:rStyle w:val="Referinnotdesubsol"/>
        </w:rPr>
        <w:footnoteRef/>
      </w:r>
      <w:r w:rsidRPr="00BD4BF5">
        <w:t xml:space="preserve"> Se va avea în vedere corelarea numărului total de ore didactice și de studiu individual cu numărul de credite alocat disciplinei. 1 credit = între 25 și 30 de ore de activități didactice și de studiu individual. </w:t>
      </w:r>
      <w:r w:rsidR="004C17B5" w:rsidRPr="00BD4BF5">
        <w:t>La nivelul departamentelor didactice se</w:t>
      </w:r>
      <w:r w:rsidRPr="00BD4BF5">
        <w:t xml:space="preserve"> po</w:t>
      </w:r>
      <w:r w:rsidR="004C17B5" w:rsidRPr="00BD4BF5">
        <w:t>a</w:t>
      </w:r>
      <w:r w:rsidRPr="00BD4BF5">
        <w:t>t</w:t>
      </w:r>
      <w:r w:rsidR="004C17B5" w:rsidRPr="00BD4BF5">
        <w:t>e</w:t>
      </w:r>
      <w:r w:rsidRPr="00BD4BF5">
        <w:t xml:space="preserve"> stabili, pe categorii de discipline, echivalența exactă dintre un credit și numărul de ore.</w:t>
      </w:r>
    </w:p>
  </w:footnote>
  <w:footnote w:id="3">
    <w:p w14:paraId="0403CCFA" w14:textId="42C89506" w:rsidR="00A80917" w:rsidRPr="00BD4BF5" w:rsidRDefault="00A80917" w:rsidP="00A80917">
      <w:pPr>
        <w:pStyle w:val="Textnotdesubsol"/>
        <w:jc w:val="both"/>
      </w:pPr>
      <w:r w:rsidRPr="00BD4BF5">
        <w:rPr>
          <w:rStyle w:val="Referinnotdesubsol"/>
        </w:rPr>
        <w:footnoteRef/>
      </w:r>
      <w:r w:rsidRPr="00BD4BF5">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Textnotdesubsol"/>
        <w:jc w:val="both"/>
      </w:pPr>
      <w:r w:rsidRPr="00BD4BF5">
        <w:rPr>
          <w:rStyle w:val="Referinnotdesubsol"/>
        </w:rPr>
        <w:footnoteRef/>
      </w:r>
      <w:r w:rsidRPr="00BD4BF5">
        <w:t xml:space="preserve"> Total ore pe semestru = </w:t>
      </w:r>
      <w:r w:rsidR="006445E5" w:rsidRPr="00BD4BF5">
        <w:t>total ore din planul de învățământ</w:t>
      </w:r>
      <w:r w:rsidRPr="00BD4BF5">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3"/>
  </w:num>
  <w:num w:numId="2" w16cid:durableId="90396843">
    <w:abstractNumId w:val="0"/>
  </w:num>
  <w:num w:numId="3" w16cid:durableId="1192718609">
    <w:abstractNumId w:val="12"/>
  </w:num>
  <w:num w:numId="4" w16cid:durableId="138232326">
    <w:abstractNumId w:val="7"/>
  </w:num>
  <w:num w:numId="5" w16cid:durableId="137429682">
    <w:abstractNumId w:val="26"/>
  </w:num>
  <w:num w:numId="6" w16cid:durableId="302006953">
    <w:abstractNumId w:val="13"/>
  </w:num>
  <w:num w:numId="7" w16cid:durableId="688290793">
    <w:abstractNumId w:val="8"/>
  </w:num>
  <w:num w:numId="8" w16cid:durableId="1116408978">
    <w:abstractNumId w:val="5"/>
  </w:num>
  <w:num w:numId="9" w16cid:durableId="643042665">
    <w:abstractNumId w:val="18"/>
  </w:num>
  <w:num w:numId="10" w16cid:durableId="393817609">
    <w:abstractNumId w:val="16"/>
  </w:num>
  <w:num w:numId="11" w16cid:durableId="1421179909">
    <w:abstractNumId w:val="14"/>
  </w:num>
  <w:num w:numId="12" w16cid:durableId="1566918926">
    <w:abstractNumId w:val="10"/>
  </w:num>
  <w:num w:numId="13" w16cid:durableId="310990044">
    <w:abstractNumId w:val="24"/>
  </w:num>
  <w:num w:numId="14" w16cid:durableId="1002506713">
    <w:abstractNumId w:val="3"/>
  </w:num>
  <w:num w:numId="15" w16cid:durableId="1255432065">
    <w:abstractNumId w:val="11"/>
  </w:num>
  <w:num w:numId="16" w16cid:durableId="217281457">
    <w:abstractNumId w:val="20"/>
  </w:num>
  <w:num w:numId="17" w16cid:durableId="1870873637">
    <w:abstractNumId w:val="28"/>
  </w:num>
  <w:num w:numId="18" w16cid:durableId="624510688">
    <w:abstractNumId w:val="9"/>
  </w:num>
  <w:num w:numId="19" w16cid:durableId="464010501">
    <w:abstractNumId w:val="4"/>
  </w:num>
  <w:num w:numId="20" w16cid:durableId="745808500">
    <w:abstractNumId w:val="15"/>
  </w:num>
  <w:num w:numId="21" w16cid:durableId="943684859">
    <w:abstractNumId w:val="22"/>
  </w:num>
  <w:num w:numId="22" w16cid:durableId="964240544">
    <w:abstractNumId w:val="27"/>
  </w:num>
  <w:num w:numId="23" w16cid:durableId="1632706326">
    <w:abstractNumId w:val="17"/>
  </w:num>
  <w:num w:numId="24" w16cid:durableId="376199165">
    <w:abstractNumId w:val="25"/>
  </w:num>
  <w:num w:numId="25" w16cid:durableId="119230939">
    <w:abstractNumId w:val="29"/>
  </w:num>
  <w:num w:numId="26" w16cid:durableId="586768112">
    <w:abstractNumId w:val="2"/>
  </w:num>
  <w:num w:numId="27" w16cid:durableId="377583453">
    <w:abstractNumId w:val="19"/>
  </w:num>
  <w:num w:numId="28" w16cid:durableId="209801297">
    <w:abstractNumId w:val="21"/>
  </w:num>
  <w:num w:numId="29" w16cid:durableId="556666742">
    <w:abstractNumId w:val="6"/>
  </w:num>
  <w:num w:numId="30" w16cid:durableId="939220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848DA"/>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0D62"/>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49B5"/>
    <w:rsid w:val="001C7CDD"/>
    <w:rsid w:val="001D34E8"/>
    <w:rsid w:val="001D564A"/>
    <w:rsid w:val="001D7896"/>
    <w:rsid w:val="001E2FEE"/>
    <w:rsid w:val="001E5ED5"/>
    <w:rsid w:val="001E69C6"/>
    <w:rsid w:val="001F0D15"/>
    <w:rsid w:val="001F5BE0"/>
    <w:rsid w:val="00201477"/>
    <w:rsid w:val="00205AE4"/>
    <w:rsid w:val="002151BA"/>
    <w:rsid w:val="002415BB"/>
    <w:rsid w:val="00242267"/>
    <w:rsid w:val="00242472"/>
    <w:rsid w:val="0024351A"/>
    <w:rsid w:val="002458CB"/>
    <w:rsid w:val="00245B81"/>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41A37"/>
    <w:rsid w:val="00343A56"/>
    <w:rsid w:val="00344816"/>
    <w:rsid w:val="003450B2"/>
    <w:rsid w:val="00353E55"/>
    <w:rsid w:val="00354046"/>
    <w:rsid w:val="0036054E"/>
    <w:rsid w:val="00367502"/>
    <w:rsid w:val="00370AE3"/>
    <w:rsid w:val="003770D2"/>
    <w:rsid w:val="0038731B"/>
    <w:rsid w:val="003918B5"/>
    <w:rsid w:val="003A6F97"/>
    <w:rsid w:val="003A7FA0"/>
    <w:rsid w:val="003B34C1"/>
    <w:rsid w:val="003B35A4"/>
    <w:rsid w:val="003C378C"/>
    <w:rsid w:val="003C7DFD"/>
    <w:rsid w:val="003D11EA"/>
    <w:rsid w:val="003D1548"/>
    <w:rsid w:val="003D3102"/>
    <w:rsid w:val="003D62D7"/>
    <w:rsid w:val="003E0752"/>
    <w:rsid w:val="003E226A"/>
    <w:rsid w:val="003E2F59"/>
    <w:rsid w:val="003F0E91"/>
    <w:rsid w:val="003F6684"/>
    <w:rsid w:val="003F6BE0"/>
    <w:rsid w:val="004060ED"/>
    <w:rsid w:val="00406FEE"/>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502B"/>
    <w:rsid w:val="00533064"/>
    <w:rsid w:val="005379BC"/>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76881"/>
    <w:rsid w:val="00880948"/>
    <w:rsid w:val="008810F8"/>
    <w:rsid w:val="00884B42"/>
    <w:rsid w:val="00886E5F"/>
    <w:rsid w:val="00893853"/>
    <w:rsid w:val="00895C2B"/>
    <w:rsid w:val="008A4C8D"/>
    <w:rsid w:val="008B286B"/>
    <w:rsid w:val="008C1CCC"/>
    <w:rsid w:val="008C460E"/>
    <w:rsid w:val="008D1323"/>
    <w:rsid w:val="008D440F"/>
    <w:rsid w:val="008D77C9"/>
    <w:rsid w:val="008E1A87"/>
    <w:rsid w:val="008F1E09"/>
    <w:rsid w:val="008F2186"/>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BFC"/>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B7B91"/>
    <w:rsid w:val="00AC1C05"/>
    <w:rsid w:val="00AC6D5B"/>
    <w:rsid w:val="00AE0BA9"/>
    <w:rsid w:val="00AE1752"/>
    <w:rsid w:val="00B0274C"/>
    <w:rsid w:val="00B02961"/>
    <w:rsid w:val="00B1090A"/>
    <w:rsid w:val="00B1313E"/>
    <w:rsid w:val="00B177A0"/>
    <w:rsid w:val="00B338DA"/>
    <w:rsid w:val="00B4122C"/>
    <w:rsid w:val="00B418AC"/>
    <w:rsid w:val="00B447E7"/>
    <w:rsid w:val="00B45626"/>
    <w:rsid w:val="00B45DA8"/>
    <w:rsid w:val="00B46A70"/>
    <w:rsid w:val="00B4785A"/>
    <w:rsid w:val="00B553C7"/>
    <w:rsid w:val="00B66CD7"/>
    <w:rsid w:val="00B66D4A"/>
    <w:rsid w:val="00B81075"/>
    <w:rsid w:val="00B814D7"/>
    <w:rsid w:val="00B839FF"/>
    <w:rsid w:val="00B843A7"/>
    <w:rsid w:val="00BA67CE"/>
    <w:rsid w:val="00BB26E4"/>
    <w:rsid w:val="00BB53A1"/>
    <w:rsid w:val="00BC43B5"/>
    <w:rsid w:val="00BC6EA0"/>
    <w:rsid w:val="00BD4BF5"/>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49F"/>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7DED"/>
    <w:rsid w:val="00DF6E13"/>
    <w:rsid w:val="00E0255D"/>
    <w:rsid w:val="00E034CD"/>
    <w:rsid w:val="00E03DFB"/>
    <w:rsid w:val="00E05920"/>
    <w:rsid w:val="00E067E3"/>
    <w:rsid w:val="00E16DB4"/>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47E2"/>
    <w:rsid w:val="00F453B5"/>
    <w:rsid w:val="00F564A9"/>
    <w:rsid w:val="00F64590"/>
    <w:rsid w:val="00F701F3"/>
    <w:rsid w:val="00F7033E"/>
    <w:rsid w:val="00F73F45"/>
    <w:rsid w:val="00F83DAC"/>
    <w:rsid w:val="00F8535F"/>
    <w:rsid w:val="00F85CC7"/>
    <w:rsid w:val="00F941EB"/>
    <w:rsid w:val="00FA5BD7"/>
    <w:rsid w:val="00FA5BEB"/>
    <w:rsid w:val="00FB2AB3"/>
    <w:rsid w:val="00FB319C"/>
    <w:rsid w:val="00FB360B"/>
    <w:rsid w:val="00FB5591"/>
    <w:rsid w:val="00FB732C"/>
    <w:rsid w:val="00FD26C7"/>
    <w:rsid w:val="00FD2998"/>
    <w:rsid w:val="00FE2FA1"/>
    <w:rsid w:val="00FE4A55"/>
    <w:rsid w:val="00FE53B6"/>
    <w:rsid w:val="00FE5CE2"/>
    <w:rsid w:val="00FE5E9D"/>
    <w:rsid w:val="00FE7E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1156</Words>
  <Characters>6707</Characters>
  <Application>Microsoft Office Word</Application>
  <DocSecurity>0</DocSecurity>
  <Lines>55</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Dabu</dc:creator>
  <cp:lastModifiedBy>Simona Dabu</cp:lastModifiedBy>
  <cp:revision>2</cp:revision>
  <cp:lastPrinted>2017-11-08T12:05:00Z</cp:lastPrinted>
  <dcterms:created xsi:type="dcterms:W3CDTF">2026-02-10T18:43:00Z</dcterms:created>
  <dcterms:modified xsi:type="dcterms:W3CDTF">2026-02-10T18:43:00Z</dcterms:modified>
</cp:coreProperties>
</file>